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E4" w:rsidRDefault="00FD46E4" w:rsidP="00FD46E4">
      <w:pPr>
        <w:autoSpaceDE w:val="0"/>
        <w:autoSpaceDN w:val="0"/>
        <w:rPr>
          <w:rFonts w:ascii="Arial" w:hAnsi="Arial" w:cs="Arial"/>
          <w:color w:val="000000"/>
        </w:rPr>
      </w:pPr>
      <w:r>
        <w:rPr>
          <w:rFonts w:ascii="Arial" w:hAnsi="Arial" w:cs="Arial"/>
          <w:b/>
          <w:bCs/>
          <w:color w:val="00B0F0"/>
          <w:sz w:val="32"/>
          <w:szCs w:val="32"/>
        </w:rPr>
        <w:t>Clinical/Dispensing Audiologist</w:t>
      </w:r>
    </w:p>
    <w:p w:rsidR="00FD46E4" w:rsidRDefault="00FD46E4" w:rsidP="00FD46E4">
      <w:pPr>
        <w:autoSpaceDE w:val="0"/>
        <w:autoSpaceDN w:val="0"/>
        <w:rPr>
          <w:rFonts w:ascii="Arial" w:hAnsi="Arial" w:cs="Arial"/>
          <w:color w:val="000000"/>
        </w:rPr>
      </w:pPr>
    </w:p>
    <w:p w:rsidR="00FD46E4" w:rsidRDefault="00FD46E4" w:rsidP="00FD46E4">
      <w:pPr>
        <w:autoSpaceDE w:val="0"/>
        <w:autoSpaceDN w:val="0"/>
        <w:rPr>
          <w:rFonts w:ascii="Arial" w:hAnsi="Arial" w:cs="Arial"/>
          <w:color w:val="000000"/>
        </w:rPr>
      </w:pPr>
      <w:r>
        <w:rPr>
          <w:rFonts w:ascii="Arial" w:hAnsi="Arial" w:cs="Arial"/>
          <w:color w:val="000000"/>
        </w:rPr>
        <w:t xml:space="preserve">The mission of </w:t>
      </w:r>
      <w:bookmarkStart w:id="0" w:name="_GoBack"/>
      <w:r>
        <w:rPr>
          <w:rFonts w:ascii="Arial" w:hAnsi="Arial" w:cs="Arial"/>
          <w:color w:val="000000"/>
        </w:rPr>
        <w:t xml:space="preserve">Helix Hearing Care </w:t>
      </w:r>
      <w:bookmarkEnd w:id="0"/>
      <w:r>
        <w:rPr>
          <w:rFonts w:ascii="Arial" w:hAnsi="Arial" w:cs="Arial"/>
          <w:color w:val="000000"/>
        </w:rPr>
        <w:t>is to promote a multidisciplinary clinical approach in the treatment and rehabilitation of hearing loss. To accomplish this goal, we utilize the most advanced technologies and the skills of highly trained, industry leading, hearing care professionals.  With over 40 clinics in Ontario and Manitoba, and growing, we are committed to providing the utmost clinical hearing healthcare services to the patients we serve.</w:t>
      </w:r>
    </w:p>
    <w:p w:rsidR="00FD46E4" w:rsidRDefault="00FD46E4" w:rsidP="00FD46E4">
      <w:pPr>
        <w:autoSpaceDE w:val="0"/>
        <w:autoSpaceDN w:val="0"/>
        <w:rPr>
          <w:rFonts w:ascii="Arial" w:hAnsi="Arial" w:cs="Arial"/>
          <w:color w:val="000000"/>
        </w:rPr>
      </w:pPr>
    </w:p>
    <w:p w:rsidR="00FD46E4" w:rsidRDefault="00FD46E4" w:rsidP="00FD46E4">
      <w:pPr>
        <w:autoSpaceDE w:val="0"/>
        <w:autoSpaceDN w:val="0"/>
        <w:rPr>
          <w:rFonts w:ascii="Arial" w:hAnsi="Arial" w:cs="Arial"/>
          <w:b/>
          <w:bCs/>
          <w:i/>
          <w:iCs/>
          <w:color w:val="00B0F0"/>
        </w:rPr>
      </w:pPr>
      <w:r>
        <w:rPr>
          <w:rFonts w:ascii="Arial" w:hAnsi="Arial" w:cs="Arial"/>
          <w:b/>
          <w:bCs/>
          <w:i/>
          <w:iCs/>
          <w:color w:val="00B0F0"/>
        </w:rPr>
        <w:t>As we continue to expand, we are looking to add additional clinical positions to our growing professional team in selected communities and towns</w:t>
      </w:r>
      <w:r w:rsidR="007244A9">
        <w:rPr>
          <w:rFonts w:ascii="Arial" w:hAnsi="Arial" w:cs="Arial"/>
          <w:b/>
          <w:bCs/>
          <w:i/>
          <w:iCs/>
          <w:color w:val="00B0F0"/>
        </w:rPr>
        <w:t>, including BARRIE, LINDSAY, and BELLEVILLE.</w:t>
      </w:r>
    </w:p>
    <w:p w:rsidR="00FD46E4" w:rsidRDefault="00FD46E4" w:rsidP="00FD46E4">
      <w:pPr>
        <w:autoSpaceDE w:val="0"/>
        <w:autoSpaceDN w:val="0"/>
        <w:rPr>
          <w:rFonts w:ascii="Arial" w:hAnsi="Arial" w:cs="Arial"/>
          <w:color w:val="000000"/>
        </w:rPr>
      </w:pPr>
    </w:p>
    <w:p w:rsidR="00FD46E4" w:rsidRDefault="00FD46E4" w:rsidP="00FD46E4">
      <w:pPr>
        <w:autoSpaceDE w:val="0"/>
        <w:autoSpaceDN w:val="0"/>
        <w:rPr>
          <w:rFonts w:ascii="Arial" w:hAnsi="Arial" w:cs="Arial"/>
          <w:color w:val="000000"/>
        </w:rPr>
      </w:pPr>
      <w:r>
        <w:rPr>
          <w:rFonts w:ascii="Arial" w:hAnsi="Arial" w:cs="Arial"/>
          <w:color w:val="000000"/>
        </w:rPr>
        <w:t>We offer a dynamic flexible work environment that includes excellent support; on-going training through Professional Mentorship and CEU’s as well as the most advanced technology to ensure our professionals can provide the finest quality healthcare available.</w:t>
      </w:r>
    </w:p>
    <w:p w:rsidR="00FD46E4" w:rsidRDefault="00FD46E4" w:rsidP="00FD46E4">
      <w:pPr>
        <w:autoSpaceDE w:val="0"/>
        <w:autoSpaceDN w:val="0"/>
        <w:rPr>
          <w:rFonts w:ascii="Arial" w:hAnsi="Arial" w:cs="Arial"/>
          <w:color w:val="000000"/>
        </w:rPr>
      </w:pPr>
    </w:p>
    <w:p w:rsidR="00FD46E4" w:rsidRDefault="00FD46E4" w:rsidP="00FD46E4">
      <w:pPr>
        <w:autoSpaceDE w:val="0"/>
        <w:autoSpaceDN w:val="0"/>
        <w:rPr>
          <w:rFonts w:ascii="Arial" w:hAnsi="Arial" w:cs="Arial"/>
          <w:b/>
          <w:bCs/>
          <w:color w:val="00B0F0"/>
          <w:u w:val="single"/>
        </w:rPr>
      </w:pPr>
      <w:r>
        <w:rPr>
          <w:rFonts w:ascii="Arial" w:hAnsi="Arial" w:cs="Arial"/>
          <w:color w:val="00B0F0"/>
          <w:u w:val="single"/>
        </w:rPr>
        <w:t>In addition, you will also enjoy</w:t>
      </w:r>
      <w:r>
        <w:rPr>
          <w:rFonts w:ascii="Arial" w:hAnsi="Arial" w:cs="Arial"/>
          <w:b/>
          <w:bCs/>
          <w:color w:val="00B0F0"/>
          <w:u w:val="single"/>
        </w:rPr>
        <w:t xml:space="preserve"> </w:t>
      </w:r>
      <w:r>
        <w:rPr>
          <w:rFonts w:ascii="Arial" w:hAnsi="Arial" w:cs="Arial"/>
          <w:color w:val="00B0F0"/>
          <w:u w:val="single"/>
        </w:rPr>
        <w:t>the benefits of:</w:t>
      </w:r>
    </w:p>
    <w:p w:rsidR="00FD46E4" w:rsidRDefault="00FD46E4" w:rsidP="00FD46E4">
      <w:pPr>
        <w:autoSpaceDE w:val="0"/>
        <w:autoSpaceDN w:val="0"/>
        <w:rPr>
          <w:rFonts w:ascii="Arial" w:hAnsi="Arial" w:cs="Arial"/>
          <w:b/>
          <w:bCs/>
          <w:color w:val="000000"/>
        </w:rPr>
      </w:pPr>
    </w:p>
    <w:p w:rsidR="00FD46E4" w:rsidRDefault="00FD46E4" w:rsidP="00FD46E4">
      <w:pPr>
        <w:pStyle w:val="ListParagraph"/>
        <w:numPr>
          <w:ilvl w:val="0"/>
          <w:numId w:val="1"/>
        </w:numPr>
        <w:autoSpaceDE w:val="0"/>
        <w:autoSpaceDN w:val="0"/>
        <w:rPr>
          <w:rFonts w:ascii="Arial" w:hAnsi="Arial" w:cs="Arial"/>
        </w:rPr>
      </w:pPr>
      <w:r>
        <w:rPr>
          <w:rFonts w:ascii="Arial" w:hAnsi="Arial" w:cs="Arial"/>
        </w:rPr>
        <w:t>The latest PC-based testing equipment</w:t>
      </w:r>
    </w:p>
    <w:p w:rsidR="00FD46E4" w:rsidRDefault="00FD46E4" w:rsidP="00FD46E4">
      <w:pPr>
        <w:pStyle w:val="ListParagraph"/>
        <w:numPr>
          <w:ilvl w:val="0"/>
          <w:numId w:val="1"/>
        </w:numPr>
        <w:autoSpaceDE w:val="0"/>
        <w:autoSpaceDN w:val="0"/>
        <w:rPr>
          <w:rFonts w:ascii="Arial" w:hAnsi="Arial" w:cs="Arial"/>
        </w:rPr>
      </w:pPr>
      <w:r>
        <w:rPr>
          <w:rFonts w:ascii="Arial" w:hAnsi="Arial" w:cs="Arial"/>
        </w:rPr>
        <w:t>Full marketing support and a unique customized patient database management system, including medical reporting and invoicing</w:t>
      </w:r>
    </w:p>
    <w:p w:rsidR="00FD46E4" w:rsidRDefault="00FD46E4" w:rsidP="00FD46E4">
      <w:pPr>
        <w:pStyle w:val="ListParagraph"/>
        <w:numPr>
          <w:ilvl w:val="0"/>
          <w:numId w:val="1"/>
        </w:numPr>
        <w:autoSpaceDE w:val="0"/>
        <w:autoSpaceDN w:val="0"/>
        <w:rPr>
          <w:rFonts w:ascii="Arial" w:hAnsi="Arial" w:cs="Arial"/>
        </w:rPr>
      </w:pPr>
      <w:r>
        <w:rPr>
          <w:rFonts w:ascii="Arial" w:hAnsi="Arial" w:cs="Arial"/>
        </w:rPr>
        <w:t>Competitive salary package</w:t>
      </w:r>
    </w:p>
    <w:p w:rsidR="00FD46E4" w:rsidRDefault="00FD46E4" w:rsidP="00FD46E4">
      <w:pPr>
        <w:pStyle w:val="ListParagraph"/>
        <w:numPr>
          <w:ilvl w:val="0"/>
          <w:numId w:val="1"/>
        </w:numPr>
        <w:autoSpaceDE w:val="0"/>
        <w:autoSpaceDN w:val="0"/>
        <w:rPr>
          <w:rFonts w:ascii="Arial" w:hAnsi="Arial" w:cs="Arial"/>
        </w:rPr>
      </w:pPr>
      <w:r>
        <w:rPr>
          <w:rFonts w:ascii="Arial" w:hAnsi="Arial" w:cs="Arial"/>
        </w:rPr>
        <w:t>Health and medical benefit program</w:t>
      </w:r>
    </w:p>
    <w:p w:rsidR="00FD46E4" w:rsidRDefault="00FD46E4" w:rsidP="00FD46E4">
      <w:pPr>
        <w:pStyle w:val="ListParagraph"/>
        <w:numPr>
          <w:ilvl w:val="0"/>
          <w:numId w:val="1"/>
        </w:numPr>
        <w:autoSpaceDE w:val="0"/>
        <w:autoSpaceDN w:val="0"/>
        <w:rPr>
          <w:rFonts w:ascii="Arial" w:hAnsi="Arial" w:cs="Arial"/>
        </w:rPr>
      </w:pPr>
      <w:r>
        <w:rPr>
          <w:rFonts w:ascii="Arial" w:hAnsi="Arial" w:cs="Arial"/>
        </w:rPr>
        <w:t>Relocation bursary (based on individual situation)</w:t>
      </w:r>
    </w:p>
    <w:p w:rsidR="00FD46E4" w:rsidRDefault="00FD46E4" w:rsidP="00FD46E4">
      <w:pPr>
        <w:pStyle w:val="ListParagraph"/>
        <w:numPr>
          <w:ilvl w:val="0"/>
          <w:numId w:val="1"/>
        </w:numPr>
        <w:autoSpaceDE w:val="0"/>
        <w:autoSpaceDN w:val="0"/>
        <w:rPr>
          <w:rFonts w:ascii="Arial" w:hAnsi="Arial" w:cs="Arial"/>
        </w:rPr>
      </w:pPr>
      <w:r>
        <w:rPr>
          <w:rFonts w:ascii="Arial" w:hAnsi="Arial" w:cs="Arial"/>
        </w:rPr>
        <w:t>Mentorship support for new/recent graduates</w:t>
      </w:r>
    </w:p>
    <w:p w:rsidR="00FD46E4" w:rsidRDefault="00FD46E4" w:rsidP="00FD46E4">
      <w:pPr>
        <w:pStyle w:val="ListParagraph"/>
        <w:autoSpaceDE w:val="0"/>
        <w:autoSpaceDN w:val="0"/>
        <w:rPr>
          <w:rFonts w:ascii="Arial" w:hAnsi="Arial" w:cs="Arial"/>
          <w:color w:val="000000"/>
        </w:rPr>
      </w:pPr>
    </w:p>
    <w:p w:rsidR="00FD46E4" w:rsidRDefault="00FD46E4" w:rsidP="00FD46E4">
      <w:pPr>
        <w:autoSpaceDE w:val="0"/>
        <w:autoSpaceDN w:val="0"/>
        <w:rPr>
          <w:rFonts w:ascii="Arial" w:hAnsi="Arial" w:cs="Arial"/>
          <w:color w:val="00B0F0"/>
          <w:u w:val="single"/>
        </w:rPr>
      </w:pPr>
      <w:r>
        <w:rPr>
          <w:rFonts w:ascii="Arial" w:hAnsi="Arial" w:cs="Arial"/>
          <w:color w:val="00B0F0"/>
          <w:u w:val="single"/>
        </w:rPr>
        <w:t>Qualifications we are interested in include:</w:t>
      </w:r>
    </w:p>
    <w:p w:rsidR="00FD46E4" w:rsidRDefault="00FD46E4" w:rsidP="00FD46E4">
      <w:pPr>
        <w:autoSpaceDE w:val="0"/>
        <w:autoSpaceDN w:val="0"/>
        <w:rPr>
          <w:rFonts w:ascii="Arial" w:hAnsi="Arial" w:cs="Arial"/>
          <w:color w:val="0070C0"/>
          <w:u w:val="single"/>
        </w:rPr>
      </w:pPr>
    </w:p>
    <w:p w:rsidR="00FD46E4" w:rsidRDefault="00FD46E4" w:rsidP="00FD46E4">
      <w:pPr>
        <w:pStyle w:val="ListParagraph"/>
        <w:numPr>
          <w:ilvl w:val="0"/>
          <w:numId w:val="1"/>
        </w:numPr>
        <w:autoSpaceDE w:val="0"/>
        <w:autoSpaceDN w:val="0"/>
        <w:rPr>
          <w:rFonts w:ascii="Arial" w:hAnsi="Arial" w:cs="Arial"/>
        </w:rPr>
      </w:pPr>
      <w:r>
        <w:rPr>
          <w:rFonts w:ascii="Arial" w:hAnsi="Arial" w:cs="Arial"/>
        </w:rPr>
        <w:t>Master’s degree or equivalent in Audiology</w:t>
      </w:r>
    </w:p>
    <w:p w:rsidR="00FD46E4" w:rsidRDefault="00FD46E4" w:rsidP="00FD46E4">
      <w:pPr>
        <w:pStyle w:val="ListParagraph"/>
        <w:numPr>
          <w:ilvl w:val="0"/>
          <w:numId w:val="1"/>
        </w:numPr>
        <w:autoSpaceDE w:val="0"/>
        <w:autoSpaceDN w:val="0"/>
        <w:rPr>
          <w:rFonts w:ascii="Arial" w:hAnsi="Arial" w:cs="Arial"/>
        </w:rPr>
      </w:pPr>
      <w:r>
        <w:rPr>
          <w:rFonts w:ascii="Arial" w:hAnsi="Arial" w:cs="Arial"/>
        </w:rPr>
        <w:t>Board Certification</w:t>
      </w:r>
    </w:p>
    <w:p w:rsidR="00FD46E4" w:rsidRDefault="00FD46E4" w:rsidP="00FD46E4">
      <w:pPr>
        <w:pStyle w:val="ListParagraph"/>
        <w:numPr>
          <w:ilvl w:val="0"/>
          <w:numId w:val="1"/>
        </w:numPr>
        <w:autoSpaceDE w:val="0"/>
        <w:autoSpaceDN w:val="0"/>
        <w:rPr>
          <w:rFonts w:ascii="Arial" w:hAnsi="Arial" w:cs="Arial"/>
        </w:rPr>
      </w:pPr>
      <w:r>
        <w:rPr>
          <w:rFonts w:ascii="Arial" w:hAnsi="Arial" w:cs="Arial"/>
        </w:rPr>
        <w:t>Dispensing experience an asset</w:t>
      </w:r>
    </w:p>
    <w:p w:rsidR="00FD46E4" w:rsidRDefault="00FD46E4" w:rsidP="00FD46E4">
      <w:pPr>
        <w:pStyle w:val="ListParagraph"/>
        <w:numPr>
          <w:ilvl w:val="0"/>
          <w:numId w:val="1"/>
        </w:numPr>
        <w:autoSpaceDE w:val="0"/>
        <w:autoSpaceDN w:val="0"/>
        <w:rPr>
          <w:rFonts w:ascii="Arial" w:hAnsi="Arial" w:cs="Arial"/>
        </w:rPr>
      </w:pPr>
      <w:r>
        <w:rPr>
          <w:rFonts w:ascii="Arial" w:hAnsi="Arial" w:cs="Arial"/>
        </w:rPr>
        <w:t>Valid driver’s license is needed for positions requiring travel between locations</w:t>
      </w:r>
    </w:p>
    <w:p w:rsidR="00FD46E4" w:rsidRDefault="00FD46E4" w:rsidP="00FD46E4">
      <w:pPr>
        <w:pStyle w:val="ListParagraph"/>
        <w:autoSpaceDE w:val="0"/>
        <w:autoSpaceDN w:val="0"/>
        <w:rPr>
          <w:rFonts w:ascii="Arial" w:hAnsi="Arial" w:cs="Arial"/>
        </w:rPr>
      </w:pPr>
    </w:p>
    <w:p w:rsidR="00DC75CA" w:rsidRDefault="00DC75CA" w:rsidP="00DC75CA">
      <w:pPr>
        <w:autoSpaceDE w:val="0"/>
        <w:autoSpaceDN w:val="0"/>
        <w:rPr>
          <w:rFonts w:ascii="Arial" w:hAnsi="Arial" w:cs="Arial"/>
          <w:color w:val="000000"/>
        </w:rPr>
      </w:pPr>
      <w:r>
        <w:rPr>
          <w:rFonts w:ascii="Arial" w:hAnsi="Arial" w:cs="Arial"/>
          <w:b/>
          <w:bCs/>
          <w:color w:val="00B0F0"/>
          <w:sz w:val="32"/>
          <w:szCs w:val="32"/>
        </w:rPr>
        <w:t>Clinical/Dispensing Audiologist</w:t>
      </w:r>
    </w:p>
    <w:p w:rsidR="00DC75CA" w:rsidRDefault="00DC75CA" w:rsidP="00DC75CA">
      <w:pPr>
        <w:autoSpaceDE w:val="0"/>
        <w:autoSpaceDN w:val="0"/>
        <w:rPr>
          <w:rFonts w:ascii="Arial" w:hAnsi="Arial" w:cs="Arial"/>
          <w:color w:val="000000"/>
        </w:rPr>
      </w:pPr>
    </w:p>
    <w:p w:rsidR="00DC75CA" w:rsidRDefault="00DC75CA" w:rsidP="00DC75CA">
      <w:pPr>
        <w:autoSpaceDE w:val="0"/>
        <w:autoSpaceDN w:val="0"/>
        <w:rPr>
          <w:rFonts w:ascii="Arial" w:hAnsi="Arial" w:cs="Arial"/>
          <w:color w:val="000000"/>
        </w:rPr>
      </w:pPr>
      <w:r>
        <w:rPr>
          <w:rFonts w:ascii="Arial" w:hAnsi="Arial" w:cs="Arial"/>
          <w:color w:val="000000"/>
        </w:rPr>
        <w:t>The mission of Helix Hearing Care is to promote a multidisciplinary clinical approach in the treatment and rehabilitation of hearing loss. To accomplish this goal, we utilize the most advanced technologies and the skills of highly trained, industry leading, hearing care professionals.  With over 40 clinics in Ontario and Manitoba, and growing, we are committed to providing the utmost clinical hearing healthcare services to the patients we serve.</w:t>
      </w:r>
    </w:p>
    <w:p w:rsidR="00DC75CA" w:rsidRDefault="00DC75CA" w:rsidP="00DC75CA">
      <w:pPr>
        <w:autoSpaceDE w:val="0"/>
        <w:autoSpaceDN w:val="0"/>
        <w:rPr>
          <w:rFonts w:ascii="Arial" w:hAnsi="Arial" w:cs="Arial"/>
          <w:color w:val="000000"/>
        </w:rPr>
      </w:pPr>
    </w:p>
    <w:p w:rsidR="00DC75CA" w:rsidRDefault="00DC75CA" w:rsidP="00DC75CA">
      <w:pPr>
        <w:autoSpaceDE w:val="0"/>
        <w:autoSpaceDN w:val="0"/>
        <w:rPr>
          <w:rFonts w:ascii="Arial" w:hAnsi="Arial" w:cs="Arial"/>
          <w:b/>
          <w:bCs/>
          <w:i/>
          <w:iCs/>
          <w:color w:val="00B0F0"/>
        </w:rPr>
      </w:pPr>
      <w:r>
        <w:rPr>
          <w:rFonts w:ascii="Arial" w:hAnsi="Arial" w:cs="Arial"/>
          <w:b/>
          <w:bCs/>
          <w:i/>
          <w:iCs/>
          <w:color w:val="00B0F0"/>
        </w:rPr>
        <w:t xml:space="preserve">As we continue to expand, we are looking to add additional clinical positions to our growing professional team in selected communities and towns. </w:t>
      </w:r>
    </w:p>
    <w:p w:rsidR="00DC75CA" w:rsidRDefault="00DC75CA" w:rsidP="00DC75CA">
      <w:pPr>
        <w:autoSpaceDE w:val="0"/>
        <w:autoSpaceDN w:val="0"/>
        <w:rPr>
          <w:rFonts w:ascii="Arial" w:hAnsi="Arial" w:cs="Arial"/>
          <w:color w:val="000000"/>
        </w:rPr>
      </w:pPr>
    </w:p>
    <w:p w:rsidR="00DC75CA" w:rsidRDefault="00DC75CA" w:rsidP="00DC75CA">
      <w:pPr>
        <w:autoSpaceDE w:val="0"/>
        <w:autoSpaceDN w:val="0"/>
        <w:rPr>
          <w:rFonts w:ascii="Arial" w:hAnsi="Arial" w:cs="Arial"/>
          <w:color w:val="000000"/>
        </w:rPr>
      </w:pPr>
      <w:r>
        <w:rPr>
          <w:rFonts w:ascii="Arial" w:hAnsi="Arial" w:cs="Arial"/>
          <w:color w:val="000000"/>
        </w:rPr>
        <w:t>We offer a dynamic flexible work environment that includes excellent support; on-going training through Professional Mentorship and CEU’s as well as the most advanced technology to ensure our professionals can provide the finest quality healthcare available.</w:t>
      </w:r>
    </w:p>
    <w:p w:rsidR="00DC75CA" w:rsidRDefault="00DC75CA" w:rsidP="00DC75CA">
      <w:pPr>
        <w:autoSpaceDE w:val="0"/>
        <w:autoSpaceDN w:val="0"/>
        <w:rPr>
          <w:rFonts w:ascii="Arial" w:hAnsi="Arial" w:cs="Arial"/>
          <w:color w:val="000000"/>
        </w:rPr>
      </w:pPr>
    </w:p>
    <w:p w:rsidR="00DC75CA" w:rsidRDefault="00DC75CA" w:rsidP="00DC75CA">
      <w:pPr>
        <w:autoSpaceDE w:val="0"/>
        <w:autoSpaceDN w:val="0"/>
        <w:rPr>
          <w:rFonts w:ascii="Arial" w:hAnsi="Arial" w:cs="Arial"/>
          <w:b/>
          <w:bCs/>
          <w:color w:val="00B0F0"/>
          <w:u w:val="single"/>
        </w:rPr>
      </w:pPr>
      <w:r>
        <w:rPr>
          <w:rFonts w:ascii="Arial" w:hAnsi="Arial" w:cs="Arial"/>
          <w:color w:val="00B0F0"/>
          <w:u w:val="single"/>
        </w:rPr>
        <w:t>In addition, you will also enjoy</w:t>
      </w:r>
      <w:r>
        <w:rPr>
          <w:rFonts w:ascii="Arial" w:hAnsi="Arial" w:cs="Arial"/>
          <w:b/>
          <w:bCs/>
          <w:color w:val="00B0F0"/>
          <w:u w:val="single"/>
        </w:rPr>
        <w:t xml:space="preserve"> </w:t>
      </w:r>
      <w:r>
        <w:rPr>
          <w:rFonts w:ascii="Arial" w:hAnsi="Arial" w:cs="Arial"/>
          <w:color w:val="00B0F0"/>
          <w:u w:val="single"/>
        </w:rPr>
        <w:t>the benefits of:</w:t>
      </w:r>
    </w:p>
    <w:p w:rsidR="00DC75CA" w:rsidRDefault="00DC75CA" w:rsidP="00DC75CA">
      <w:pPr>
        <w:autoSpaceDE w:val="0"/>
        <w:autoSpaceDN w:val="0"/>
        <w:rPr>
          <w:rFonts w:ascii="Arial" w:hAnsi="Arial" w:cs="Arial"/>
          <w:b/>
          <w:bCs/>
          <w:color w:val="000000"/>
        </w:rPr>
      </w:pPr>
    </w:p>
    <w:p w:rsidR="00DC75CA" w:rsidRDefault="00DC75CA" w:rsidP="00DC75CA">
      <w:pPr>
        <w:pStyle w:val="ListParagraph"/>
        <w:numPr>
          <w:ilvl w:val="0"/>
          <w:numId w:val="1"/>
        </w:numPr>
        <w:autoSpaceDE w:val="0"/>
        <w:autoSpaceDN w:val="0"/>
        <w:rPr>
          <w:rFonts w:ascii="Arial" w:hAnsi="Arial" w:cs="Arial"/>
        </w:rPr>
      </w:pPr>
      <w:r>
        <w:rPr>
          <w:rFonts w:ascii="Arial" w:hAnsi="Arial" w:cs="Arial"/>
        </w:rPr>
        <w:t>The latest PC-based testing equipment</w:t>
      </w:r>
    </w:p>
    <w:p w:rsidR="00DC75CA" w:rsidRDefault="00DC75CA" w:rsidP="00DC75CA">
      <w:pPr>
        <w:pStyle w:val="ListParagraph"/>
        <w:numPr>
          <w:ilvl w:val="0"/>
          <w:numId w:val="1"/>
        </w:numPr>
        <w:autoSpaceDE w:val="0"/>
        <w:autoSpaceDN w:val="0"/>
        <w:rPr>
          <w:rFonts w:ascii="Arial" w:hAnsi="Arial" w:cs="Arial"/>
        </w:rPr>
      </w:pPr>
      <w:r>
        <w:rPr>
          <w:rFonts w:ascii="Arial" w:hAnsi="Arial" w:cs="Arial"/>
        </w:rPr>
        <w:t>Full marketing support and a unique customized patient database management system, including medical reporting and invoicing</w:t>
      </w:r>
    </w:p>
    <w:p w:rsidR="00DC75CA" w:rsidRDefault="00DC75CA" w:rsidP="00DC75CA">
      <w:pPr>
        <w:pStyle w:val="ListParagraph"/>
        <w:numPr>
          <w:ilvl w:val="0"/>
          <w:numId w:val="1"/>
        </w:numPr>
        <w:autoSpaceDE w:val="0"/>
        <w:autoSpaceDN w:val="0"/>
        <w:rPr>
          <w:rFonts w:ascii="Arial" w:hAnsi="Arial" w:cs="Arial"/>
        </w:rPr>
      </w:pPr>
      <w:r>
        <w:rPr>
          <w:rFonts w:ascii="Arial" w:hAnsi="Arial" w:cs="Arial"/>
        </w:rPr>
        <w:t>Competitive salary package</w:t>
      </w:r>
    </w:p>
    <w:p w:rsidR="00DC75CA" w:rsidRDefault="00DC75CA" w:rsidP="00DC75CA">
      <w:pPr>
        <w:pStyle w:val="ListParagraph"/>
        <w:numPr>
          <w:ilvl w:val="0"/>
          <w:numId w:val="1"/>
        </w:numPr>
        <w:autoSpaceDE w:val="0"/>
        <w:autoSpaceDN w:val="0"/>
        <w:rPr>
          <w:rFonts w:ascii="Arial" w:hAnsi="Arial" w:cs="Arial"/>
        </w:rPr>
      </w:pPr>
      <w:r>
        <w:rPr>
          <w:rFonts w:ascii="Arial" w:hAnsi="Arial" w:cs="Arial"/>
        </w:rPr>
        <w:t>Health and medical benefit program</w:t>
      </w:r>
    </w:p>
    <w:p w:rsidR="00DC75CA" w:rsidRDefault="00DC75CA" w:rsidP="00DC75CA">
      <w:pPr>
        <w:pStyle w:val="ListParagraph"/>
        <w:numPr>
          <w:ilvl w:val="0"/>
          <w:numId w:val="1"/>
        </w:numPr>
        <w:autoSpaceDE w:val="0"/>
        <w:autoSpaceDN w:val="0"/>
        <w:rPr>
          <w:rFonts w:ascii="Arial" w:hAnsi="Arial" w:cs="Arial"/>
        </w:rPr>
      </w:pPr>
      <w:r>
        <w:rPr>
          <w:rFonts w:ascii="Arial" w:hAnsi="Arial" w:cs="Arial"/>
        </w:rPr>
        <w:t>Relocation bursary (based on individual situation)</w:t>
      </w:r>
    </w:p>
    <w:p w:rsidR="00DC75CA" w:rsidRDefault="00DC75CA" w:rsidP="00DC75CA">
      <w:pPr>
        <w:pStyle w:val="ListParagraph"/>
        <w:numPr>
          <w:ilvl w:val="0"/>
          <w:numId w:val="1"/>
        </w:numPr>
        <w:autoSpaceDE w:val="0"/>
        <w:autoSpaceDN w:val="0"/>
        <w:rPr>
          <w:rFonts w:ascii="Arial" w:hAnsi="Arial" w:cs="Arial"/>
        </w:rPr>
      </w:pPr>
      <w:r>
        <w:rPr>
          <w:rFonts w:ascii="Arial" w:hAnsi="Arial" w:cs="Arial"/>
        </w:rPr>
        <w:t>Mentorship support for new/recent graduates</w:t>
      </w:r>
    </w:p>
    <w:p w:rsidR="00DC75CA" w:rsidRDefault="00DC75CA" w:rsidP="00DC75CA">
      <w:pPr>
        <w:pStyle w:val="ListParagraph"/>
        <w:autoSpaceDE w:val="0"/>
        <w:autoSpaceDN w:val="0"/>
        <w:rPr>
          <w:rFonts w:ascii="Arial" w:hAnsi="Arial" w:cs="Arial"/>
          <w:color w:val="000000"/>
        </w:rPr>
      </w:pPr>
    </w:p>
    <w:p w:rsidR="00DC75CA" w:rsidRDefault="00DC75CA" w:rsidP="00DC75CA">
      <w:pPr>
        <w:autoSpaceDE w:val="0"/>
        <w:autoSpaceDN w:val="0"/>
        <w:rPr>
          <w:rFonts w:ascii="Arial" w:hAnsi="Arial" w:cs="Arial"/>
          <w:color w:val="00B0F0"/>
          <w:u w:val="single"/>
        </w:rPr>
      </w:pPr>
      <w:r>
        <w:rPr>
          <w:rFonts w:ascii="Arial" w:hAnsi="Arial" w:cs="Arial"/>
          <w:color w:val="00B0F0"/>
          <w:u w:val="single"/>
        </w:rPr>
        <w:t>Qualifications we are interested in include:</w:t>
      </w:r>
    </w:p>
    <w:p w:rsidR="00DC75CA" w:rsidRDefault="00DC75CA" w:rsidP="00DC75CA">
      <w:pPr>
        <w:autoSpaceDE w:val="0"/>
        <w:autoSpaceDN w:val="0"/>
        <w:rPr>
          <w:rFonts w:ascii="Arial" w:hAnsi="Arial" w:cs="Arial"/>
          <w:color w:val="0070C0"/>
          <w:u w:val="single"/>
        </w:rPr>
      </w:pPr>
    </w:p>
    <w:p w:rsidR="00DC75CA" w:rsidRDefault="00DC75CA" w:rsidP="00DC75CA">
      <w:pPr>
        <w:pStyle w:val="ListParagraph"/>
        <w:numPr>
          <w:ilvl w:val="0"/>
          <w:numId w:val="1"/>
        </w:numPr>
        <w:autoSpaceDE w:val="0"/>
        <w:autoSpaceDN w:val="0"/>
        <w:rPr>
          <w:rFonts w:ascii="Arial" w:hAnsi="Arial" w:cs="Arial"/>
        </w:rPr>
      </w:pPr>
      <w:r>
        <w:rPr>
          <w:rFonts w:ascii="Arial" w:hAnsi="Arial" w:cs="Arial"/>
        </w:rPr>
        <w:t>Master’s degree or equivalent in Audiology</w:t>
      </w:r>
    </w:p>
    <w:p w:rsidR="00DC75CA" w:rsidRDefault="00DC75CA" w:rsidP="00DC75CA">
      <w:pPr>
        <w:pStyle w:val="ListParagraph"/>
        <w:numPr>
          <w:ilvl w:val="0"/>
          <w:numId w:val="1"/>
        </w:numPr>
        <w:autoSpaceDE w:val="0"/>
        <w:autoSpaceDN w:val="0"/>
        <w:rPr>
          <w:rFonts w:ascii="Arial" w:hAnsi="Arial" w:cs="Arial"/>
        </w:rPr>
      </w:pPr>
      <w:r>
        <w:rPr>
          <w:rFonts w:ascii="Arial" w:hAnsi="Arial" w:cs="Arial"/>
        </w:rPr>
        <w:t>Board Certification</w:t>
      </w:r>
    </w:p>
    <w:p w:rsidR="00DC75CA" w:rsidRDefault="00DC75CA" w:rsidP="00DC75CA">
      <w:pPr>
        <w:pStyle w:val="ListParagraph"/>
        <w:numPr>
          <w:ilvl w:val="0"/>
          <w:numId w:val="1"/>
        </w:numPr>
        <w:autoSpaceDE w:val="0"/>
        <w:autoSpaceDN w:val="0"/>
        <w:rPr>
          <w:rFonts w:ascii="Arial" w:hAnsi="Arial" w:cs="Arial"/>
        </w:rPr>
      </w:pPr>
      <w:r>
        <w:rPr>
          <w:rFonts w:ascii="Arial" w:hAnsi="Arial" w:cs="Arial"/>
        </w:rPr>
        <w:t>Dispensing experience an asset</w:t>
      </w:r>
    </w:p>
    <w:p w:rsidR="00DC75CA" w:rsidRDefault="00DC75CA" w:rsidP="00DC75CA">
      <w:pPr>
        <w:pStyle w:val="ListParagraph"/>
        <w:numPr>
          <w:ilvl w:val="0"/>
          <w:numId w:val="1"/>
        </w:numPr>
        <w:autoSpaceDE w:val="0"/>
        <w:autoSpaceDN w:val="0"/>
        <w:rPr>
          <w:rFonts w:ascii="Arial" w:hAnsi="Arial" w:cs="Arial"/>
        </w:rPr>
      </w:pPr>
      <w:r>
        <w:rPr>
          <w:rFonts w:ascii="Arial" w:hAnsi="Arial" w:cs="Arial"/>
        </w:rPr>
        <w:t>Valid driver’s license is needed for positions requiring travel between locations</w:t>
      </w:r>
    </w:p>
    <w:p w:rsidR="00DC75CA" w:rsidRDefault="00DC75CA" w:rsidP="00DC75CA">
      <w:pPr>
        <w:pStyle w:val="ListParagraph"/>
        <w:autoSpaceDE w:val="0"/>
        <w:autoSpaceDN w:val="0"/>
        <w:rPr>
          <w:rFonts w:ascii="Arial" w:hAnsi="Arial" w:cs="Arial"/>
        </w:rPr>
      </w:pPr>
    </w:p>
    <w:p w:rsidR="00DC75CA" w:rsidRDefault="00DC75CA" w:rsidP="00DC75CA">
      <w:pPr>
        <w:autoSpaceDE w:val="0"/>
        <w:autoSpaceDN w:val="0"/>
        <w:spacing w:before="100" w:after="100"/>
        <w:rPr>
          <w:rFonts w:ascii="Arial" w:hAnsi="Arial" w:cs="Arial"/>
        </w:rPr>
      </w:pPr>
      <w:r>
        <w:rPr>
          <w:rFonts w:ascii="Arial" w:hAnsi="Arial" w:cs="Arial"/>
          <w:b/>
          <w:bCs/>
          <w:color w:val="00B0F0"/>
        </w:rPr>
        <w:t xml:space="preserve">Barrie </w:t>
      </w:r>
      <w:r>
        <w:rPr>
          <w:rFonts w:ascii="Arial" w:hAnsi="Arial" w:cs="Arial"/>
        </w:rPr>
        <w:t>is located approximately 90 kilometers north of Toronto, on the shores of Lake Simcoe. With GO Train access into the city and Pearson International Airport only an hour’s drive away, Barrie is conveniently removed from the GTA, yet never isolated. Barrie is one of Canada’s fastest growing cities, and a great location for families. It has two English and two French school boards</w:t>
      </w:r>
      <w:r w:rsidR="007333D2">
        <w:rPr>
          <w:rFonts w:ascii="Arial" w:hAnsi="Arial" w:cs="Arial"/>
        </w:rPr>
        <w:t>. Residents can shop</w:t>
      </w:r>
      <w:r>
        <w:rPr>
          <w:rFonts w:ascii="Arial" w:hAnsi="Arial" w:cs="Arial"/>
        </w:rPr>
        <w:t xml:space="preserve"> Barrie’s historic downtown</w:t>
      </w:r>
      <w:r w:rsidR="007333D2">
        <w:rPr>
          <w:rFonts w:ascii="Arial" w:hAnsi="Arial" w:cs="Arial"/>
        </w:rPr>
        <w:t>, The Golden Mile,</w:t>
      </w:r>
      <w:r>
        <w:rPr>
          <w:rFonts w:ascii="Arial" w:hAnsi="Arial" w:cs="Arial"/>
        </w:rPr>
        <w:t xml:space="preserve"> </w:t>
      </w:r>
      <w:r w:rsidR="007333D2">
        <w:rPr>
          <w:rFonts w:ascii="Arial" w:hAnsi="Arial" w:cs="Arial"/>
        </w:rPr>
        <w:t>or its large shopping malls and</w:t>
      </w:r>
      <w:r>
        <w:rPr>
          <w:rFonts w:ascii="Arial" w:hAnsi="Arial" w:cs="Arial"/>
        </w:rPr>
        <w:t xml:space="preserve"> hit the slop</w:t>
      </w:r>
      <w:r w:rsidR="007333D2">
        <w:rPr>
          <w:rFonts w:ascii="Arial" w:hAnsi="Arial" w:cs="Arial"/>
        </w:rPr>
        <w:t>es at nearby Blue Mountain</w:t>
      </w:r>
      <w:r>
        <w:rPr>
          <w:rFonts w:ascii="Arial" w:hAnsi="Arial" w:cs="Arial"/>
        </w:rPr>
        <w:t>.</w:t>
      </w:r>
    </w:p>
    <w:p w:rsidR="00DC75CA" w:rsidRDefault="00DC75CA" w:rsidP="00DC75CA">
      <w:pPr>
        <w:autoSpaceDE w:val="0"/>
        <w:autoSpaceDN w:val="0"/>
        <w:spacing w:before="100" w:after="100"/>
        <w:rPr>
          <w:rFonts w:ascii="Arial" w:hAnsi="Arial" w:cs="Arial"/>
        </w:rPr>
      </w:pPr>
      <w:r>
        <w:rPr>
          <w:rFonts w:ascii="Arial" w:hAnsi="Arial" w:cs="Arial"/>
          <w:b/>
          <w:bCs/>
          <w:color w:val="00B0F0"/>
        </w:rPr>
        <w:t>Li</w:t>
      </w:r>
      <w:r w:rsidR="0099024B">
        <w:rPr>
          <w:rFonts w:ascii="Arial" w:hAnsi="Arial" w:cs="Arial"/>
          <w:b/>
          <w:bCs/>
          <w:color w:val="00B0F0"/>
        </w:rPr>
        <w:t>ndsa</w:t>
      </w:r>
      <w:r>
        <w:rPr>
          <w:rFonts w:ascii="Arial" w:hAnsi="Arial" w:cs="Arial"/>
          <w:b/>
          <w:bCs/>
          <w:color w:val="00B0F0"/>
        </w:rPr>
        <w:t>y</w:t>
      </w:r>
      <w:r w:rsidR="005C0934">
        <w:rPr>
          <w:rFonts w:ascii="Arial" w:hAnsi="Arial" w:cs="Arial"/>
          <w:b/>
          <w:bCs/>
          <w:color w:val="00B0F0"/>
        </w:rPr>
        <w:t xml:space="preserve">, </w:t>
      </w:r>
      <w:r w:rsidR="005C0934">
        <w:rPr>
          <w:rFonts w:ascii="Arial" w:hAnsi="Arial" w:cs="Arial"/>
        </w:rPr>
        <w:t>kn</w:t>
      </w:r>
      <w:r w:rsidR="005C0934" w:rsidRPr="005C0934">
        <w:rPr>
          <w:rFonts w:ascii="Arial" w:hAnsi="Arial" w:cs="Arial"/>
        </w:rPr>
        <w:t>own as the gateway to Kawartha L</w:t>
      </w:r>
      <w:r w:rsidR="005C0934">
        <w:rPr>
          <w:rFonts w:ascii="Arial" w:hAnsi="Arial" w:cs="Arial"/>
        </w:rPr>
        <w:t>ake</w:t>
      </w:r>
      <w:r w:rsidR="00A64B60">
        <w:rPr>
          <w:rFonts w:ascii="Arial" w:hAnsi="Arial" w:cs="Arial"/>
        </w:rPr>
        <w:t>s</w:t>
      </w:r>
      <w:r w:rsidR="005C0934">
        <w:rPr>
          <w:rFonts w:ascii="Arial" w:hAnsi="Arial" w:cs="Arial"/>
        </w:rPr>
        <w:t xml:space="preserve"> with</w:t>
      </w:r>
      <w:r w:rsidR="00DA4C13">
        <w:rPr>
          <w:rFonts w:ascii="Arial" w:hAnsi="Arial" w:cs="Arial"/>
        </w:rPr>
        <w:t xml:space="preserve"> a population close to 21</w:t>
      </w:r>
      <w:r w:rsidR="005C0934" w:rsidRPr="005C0934">
        <w:rPr>
          <w:rFonts w:ascii="Arial" w:hAnsi="Arial" w:cs="Arial"/>
        </w:rPr>
        <w:t xml:space="preserve">,000, prides itself on </w:t>
      </w:r>
      <w:r w:rsidR="005C0934">
        <w:rPr>
          <w:rFonts w:ascii="Arial" w:hAnsi="Arial" w:cs="Arial"/>
        </w:rPr>
        <w:t>its heritage, safety, b</w:t>
      </w:r>
      <w:r w:rsidR="005C0934" w:rsidRPr="005C0934">
        <w:rPr>
          <w:rFonts w:ascii="Arial" w:hAnsi="Arial" w:cs="Arial"/>
        </w:rPr>
        <w:t xml:space="preserve">eautifully maintained city parks, the winding </w:t>
      </w:r>
      <w:proofErr w:type="spellStart"/>
      <w:r w:rsidR="005C0934" w:rsidRPr="005C0934">
        <w:rPr>
          <w:rFonts w:ascii="Arial" w:hAnsi="Arial" w:cs="Arial"/>
        </w:rPr>
        <w:t>Scugog</w:t>
      </w:r>
      <w:proofErr w:type="spellEnd"/>
      <w:r w:rsidR="005C0934" w:rsidRPr="005C0934">
        <w:rPr>
          <w:rFonts w:ascii="Arial" w:hAnsi="Arial" w:cs="Arial"/>
        </w:rPr>
        <w:t xml:space="preserve"> River, a variety of entertaining events, and one of the widest Main Streets in Ontario</w:t>
      </w:r>
      <w:r w:rsidR="005C0934">
        <w:rPr>
          <w:rFonts w:ascii="Arial" w:hAnsi="Arial" w:cs="Arial"/>
        </w:rPr>
        <w:t xml:space="preserve">. </w:t>
      </w:r>
      <w:r w:rsidR="0099024B">
        <w:rPr>
          <w:rFonts w:ascii="Arial" w:hAnsi="Arial" w:cs="Arial"/>
        </w:rPr>
        <w:t xml:space="preserve"> Well served by Lindsay Transit and with a direct connection to Highway 401 Lindsay is accessible and friendly.</w:t>
      </w:r>
      <w:r w:rsidR="00752E4C">
        <w:rPr>
          <w:rFonts w:ascii="Arial" w:hAnsi="Arial" w:cs="Arial"/>
        </w:rPr>
        <w:t xml:space="preserve"> Our office has newly relocated l</w:t>
      </w:r>
      <w:r w:rsidR="0040492F">
        <w:rPr>
          <w:rFonts w:ascii="Arial" w:hAnsi="Arial" w:cs="Arial"/>
        </w:rPr>
        <w:t>ocated in</w:t>
      </w:r>
      <w:r w:rsidR="00752E4C">
        <w:rPr>
          <w:rFonts w:ascii="Arial" w:hAnsi="Arial" w:cs="Arial"/>
        </w:rPr>
        <w:t>to</w:t>
      </w:r>
      <w:r w:rsidR="0040492F">
        <w:rPr>
          <w:rFonts w:ascii="Arial" w:hAnsi="Arial" w:cs="Arial"/>
        </w:rPr>
        <w:t xml:space="preserve"> the core</w:t>
      </w:r>
      <w:r w:rsidR="00A64B60">
        <w:rPr>
          <w:rFonts w:ascii="Arial" w:hAnsi="Arial" w:cs="Arial"/>
        </w:rPr>
        <w:t xml:space="preserve"> of the city at the</w:t>
      </w:r>
      <w:r w:rsidR="00752E4C">
        <w:rPr>
          <w:rFonts w:ascii="Arial" w:hAnsi="Arial" w:cs="Arial"/>
        </w:rPr>
        <w:t xml:space="preserve"> Kent Place Professional Centre</w:t>
      </w:r>
      <w:r w:rsidR="00532EAC">
        <w:rPr>
          <w:rFonts w:ascii="Arial" w:hAnsi="Arial" w:cs="Arial"/>
        </w:rPr>
        <w:t xml:space="preserve">, </w:t>
      </w:r>
      <w:r w:rsidR="00D7630A">
        <w:rPr>
          <w:rFonts w:ascii="Arial" w:hAnsi="Arial" w:cs="Arial"/>
        </w:rPr>
        <w:t>close to shopping and dining</w:t>
      </w:r>
      <w:r w:rsidR="00DA4C13">
        <w:rPr>
          <w:rFonts w:ascii="Arial" w:hAnsi="Arial" w:cs="Arial"/>
        </w:rPr>
        <w:t>,</w:t>
      </w:r>
      <w:r w:rsidR="00D7630A">
        <w:rPr>
          <w:rFonts w:ascii="Arial" w:hAnsi="Arial" w:cs="Arial"/>
        </w:rPr>
        <w:t xml:space="preserve"> and </w:t>
      </w:r>
      <w:r w:rsidR="00F46983">
        <w:rPr>
          <w:rFonts w:ascii="Arial" w:hAnsi="Arial" w:cs="Arial"/>
        </w:rPr>
        <w:t>easily reached</w:t>
      </w:r>
      <w:r w:rsidR="00532EAC">
        <w:rPr>
          <w:rFonts w:ascii="Arial" w:hAnsi="Arial" w:cs="Arial"/>
        </w:rPr>
        <w:t xml:space="preserve"> by public transit</w:t>
      </w:r>
      <w:r w:rsidR="00752E4C">
        <w:rPr>
          <w:rFonts w:ascii="Arial" w:hAnsi="Arial" w:cs="Arial"/>
        </w:rPr>
        <w:t>.</w:t>
      </w:r>
    </w:p>
    <w:p w:rsidR="00DF517A" w:rsidRPr="00421687" w:rsidRDefault="00DF517A" w:rsidP="00DF517A">
      <w:pPr>
        <w:autoSpaceDE w:val="0"/>
        <w:autoSpaceDN w:val="0"/>
        <w:adjustRightInd w:val="0"/>
        <w:rPr>
          <w:rFonts w:ascii="Arial" w:hAnsi="Arial" w:cs="Arial"/>
        </w:rPr>
      </w:pPr>
      <w:r w:rsidRPr="00421687">
        <w:rPr>
          <w:rFonts w:ascii="Arial" w:hAnsi="Arial" w:cs="Arial"/>
          <w:b/>
          <w:color w:val="00B0F0"/>
        </w:rPr>
        <w:t>Belleville</w:t>
      </w:r>
      <w:r w:rsidRPr="00421687">
        <w:rPr>
          <w:rFonts w:ascii="Arial" w:hAnsi="Arial" w:cs="Arial"/>
          <w:b/>
          <w:i/>
          <w:color w:val="00B0F0"/>
        </w:rPr>
        <w:t xml:space="preserve"> </w:t>
      </w:r>
      <w:r w:rsidRPr="00421687">
        <w:rPr>
          <w:rFonts w:ascii="Arial" w:hAnsi="Arial" w:cs="Arial"/>
        </w:rPr>
        <w:t xml:space="preserve">is the </w:t>
      </w:r>
      <w:proofErr w:type="spellStart"/>
      <w:r w:rsidRPr="00421687">
        <w:rPr>
          <w:rFonts w:ascii="Arial" w:hAnsi="Arial" w:cs="Arial"/>
        </w:rPr>
        <w:t>centre</w:t>
      </w:r>
      <w:proofErr w:type="spellEnd"/>
      <w:r w:rsidRPr="00421687">
        <w:rPr>
          <w:rFonts w:ascii="Arial" w:hAnsi="Arial" w:cs="Arial"/>
        </w:rPr>
        <w:t xml:space="preserve"> of business and commerce of the municipalities of the </w:t>
      </w:r>
      <w:r w:rsidR="00027917">
        <w:rPr>
          <w:rFonts w:ascii="Arial" w:hAnsi="Arial" w:cs="Arial"/>
        </w:rPr>
        <w:t xml:space="preserve">picturesque </w:t>
      </w:r>
      <w:r w:rsidRPr="00421687">
        <w:rPr>
          <w:rFonts w:ascii="Arial" w:hAnsi="Arial" w:cs="Arial"/>
        </w:rPr>
        <w:t xml:space="preserve">Bay of </w:t>
      </w:r>
      <w:proofErr w:type="spellStart"/>
      <w:r w:rsidRPr="00421687">
        <w:rPr>
          <w:rFonts w:ascii="Arial" w:hAnsi="Arial" w:cs="Arial"/>
        </w:rPr>
        <w:t>Quinte</w:t>
      </w:r>
      <w:proofErr w:type="spellEnd"/>
      <w:r w:rsidRPr="00421687">
        <w:rPr>
          <w:rFonts w:ascii="Arial" w:hAnsi="Arial" w:cs="Arial"/>
        </w:rPr>
        <w:t xml:space="preserve"> Region. A great location for families, Bellville is home to 13 elementary schools, 4 secondary schools, and Loyalist College. Throughout the year, the city hosts numerous festivals, sports events and fishing tournaments. Residents of Belleville also enjoy the city’s 500 acres of parkland, and 26k</w:t>
      </w:r>
      <w:r w:rsidR="00023C08">
        <w:rPr>
          <w:rFonts w:ascii="Arial" w:hAnsi="Arial" w:cs="Arial"/>
        </w:rPr>
        <w:t>m of hiking and cycling trails.</w:t>
      </w:r>
      <w:r w:rsidR="007333D2">
        <w:rPr>
          <w:rFonts w:ascii="Arial" w:hAnsi="Arial" w:cs="Arial"/>
        </w:rPr>
        <w:t xml:space="preserve">  Our Belleville office occupies a charming renovated residence</w:t>
      </w:r>
      <w:r w:rsidR="005C29E1">
        <w:rPr>
          <w:rFonts w:ascii="Arial" w:hAnsi="Arial" w:cs="Arial"/>
        </w:rPr>
        <w:t xml:space="preserve"> a short walk from restaurants</w:t>
      </w:r>
      <w:r w:rsidR="007333D2">
        <w:rPr>
          <w:rFonts w:ascii="Arial" w:hAnsi="Arial" w:cs="Arial"/>
        </w:rPr>
        <w:t xml:space="preserve"> and Old Highway 2 making for an easy commute. </w:t>
      </w:r>
    </w:p>
    <w:p w:rsidR="00DF517A" w:rsidRDefault="00DF517A" w:rsidP="00DC75CA">
      <w:pPr>
        <w:autoSpaceDE w:val="0"/>
        <w:autoSpaceDN w:val="0"/>
        <w:spacing w:before="100" w:after="100"/>
        <w:rPr>
          <w:rFonts w:ascii="Arial" w:hAnsi="Arial" w:cs="Arial"/>
        </w:rPr>
      </w:pPr>
    </w:p>
    <w:p w:rsidR="00DC75CA" w:rsidRDefault="00DC75CA" w:rsidP="00DC75CA"/>
    <w:p w:rsidR="00CE25D4" w:rsidRDefault="001F0E31"/>
    <w:p w:rsidR="00DC75CA" w:rsidRDefault="00DC75CA"/>
    <w:sectPr w:rsidR="00DC7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F51"/>
    <w:multiLevelType w:val="hybridMultilevel"/>
    <w:tmpl w:val="41CC81D6"/>
    <w:lvl w:ilvl="0" w:tplc="BF54A29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E4"/>
    <w:rsid w:val="00023C08"/>
    <w:rsid w:val="00027917"/>
    <w:rsid w:val="001F0E31"/>
    <w:rsid w:val="0026429D"/>
    <w:rsid w:val="0040492F"/>
    <w:rsid w:val="00532EAC"/>
    <w:rsid w:val="005C0934"/>
    <w:rsid w:val="005C29E1"/>
    <w:rsid w:val="005F5AD5"/>
    <w:rsid w:val="007244A9"/>
    <w:rsid w:val="007333D2"/>
    <w:rsid w:val="00752E4C"/>
    <w:rsid w:val="007E71E3"/>
    <w:rsid w:val="008E66DE"/>
    <w:rsid w:val="0099024B"/>
    <w:rsid w:val="00A64B60"/>
    <w:rsid w:val="00D7630A"/>
    <w:rsid w:val="00DA4C13"/>
    <w:rsid w:val="00DC75CA"/>
    <w:rsid w:val="00DF517A"/>
    <w:rsid w:val="00E14E17"/>
    <w:rsid w:val="00E709E7"/>
    <w:rsid w:val="00EB58EA"/>
    <w:rsid w:val="00F46983"/>
    <w:rsid w:val="00FD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A8BDD-70B9-4391-AE25-2F2DF462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6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E4"/>
    <w:pPr>
      <w:ind w:left="720"/>
      <w:contextualSpacing/>
    </w:pPr>
    <w:rPr>
      <w:sz w:val="24"/>
      <w:szCs w:val="24"/>
    </w:rPr>
  </w:style>
  <w:style w:type="paragraph" w:styleId="BalloonText">
    <w:name w:val="Balloon Text"/>
    <w:basedOn w:val="Normal"/>
    <w:link w:val="BalloonTextChar"/>
    <w:uiPriority w:val="99"/>
    <w:semiHidden/>
    <w:unhideWhenUsed/>
    <w:rsid w:val="00F46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8484">
      <w:bodyDiv w:val="1"/>
      <w:marLeft w:val="0"/>
      <w:marRight w:val="0"/>
      <w:marTop w:val="0"/>
      <w:marBottom w:val="0"/>
      <w:divBdr>
        <w:top w:val="none" w:sz="0" w:space="0" w:color="auto"/>
        <w:left w:val="none" w:sz="0" w:space="0" w:color="auto"/>
        <w:bottom w:val="none" w:sz="0" w:space="0" w:color="auto"/>
        <w:right w:val="none" w:sz="0" w:space="0" w:color="auto"/>
      </w:divBdr>
    </w:div>
    <w:div w:id="1054500876">
      <w:bodyDiv w:val="1"/>
      <w:marLeft w:val="0"/>
      <w:marRight w:val="0"/>
      <w:marTop w:val="0"/>
      <w:marBottom w:val="0"/>
      <w:divBdr>
        <w:top w:val="none" w:sz="0" w:space="0" w:color="auto"/>
        <w:left w:val="none" w:sz="0" w:space="0" w:color="auto"/>
        <w:bottom w:val="none" w:sz="0" w:space="0" w:color="auto"/>
        <w:right w:val="none" w:sz="0" w:space="0" w:color="auto"/>
      </w:divBdr>
    </w:div>
    <w:div w:id="11621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Corporation</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Campbell</dc:creator>
  <cp:keywords/>
  <dc:description/>
  <cp:lastModifiedBy>T Cook</cp:lastModifiedBy>
  <cp:revision>2</cp:revision>
  <cp:lastPrinted>2016-03-11T14:05:00Z</cp:lastPrinted>
  <dcterms:created xsi:type="dcterms:W3CDTF">2016-03-11T18:50:00Z</dcterms:created>
  <dcterms:modified xsi:type="dcterms:W3CDTF">2016-03-11T18:50:00Z</dcterms:modified>
</cp:coreProperties>
</file>