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F0B" w:rsidRDefault="00B95F0B" w:rsidP="008E5816">
      <w:pPr>
        <w:autoSpaceDE w:val="0"/>
        <w:autoSpaceDN w:val="0"/>
        <w:adjustRightInd w:val="0"/>
        <w:rPr>
          <w:rFonts w:ascii="Arial" w:hAnsi="Arial" w:cs="Arial"/>
          <w:color w:val="000000"/>
        </w:rPr>
      </w:pPr>
    </w:p>
    <w:p w:rsidR="006E1CE4" w:rsidRPr="00813659" w:rsidRDefault="006C5F12" w:rsidP="008C235D">
      <w:pPr>
        <w:autoSpaceDE w:val="0"/>
        <w:autoSpaceDN w:val="0"/>
        <w:adjustRightInd w:val="0"/>
        <w:rPr>
          <w:rFonts w:ascii="Arial" w:hAnsi="Arial" w:cs="Arial"/>
          <w:color w:val="000000"/>
        </w:rPr>
      </w:pPr>
      <w:r>
        <w:rPr>
          <w:rFonts w:ascii="Arial" w:hAnsi="Arial" w:cs="Arial"/>
          <w:b/>
          <w:color w:val="00B0F0"/>
          <w:sz w:val="32"/>
        </w:rPr>
        <w:t>Senior</w:t>
      </w:r>
      <w:r w:rsidR="00113A76">
        <w:rPr>
          <w:rFonts w:ascii="Arial" w:hAnsi="Arial" w:cs="Arial"/>
          <w:b/>
          <w:color w:val="00B0F0"/>
          <w:sz w:val="32"/>
        </w:rPr>
        <w:t xml:space="preserve"> Audiologist</w:t>
      </w:r>
      <w:r>
        <w:rPr>
          <w:rFonts w:ascii="Arial" w:hAnsi="Arial" w:cs="Arial"/>
          <w:b/>
          <w:color w:val="00B0F0"/>
          <w:sz w:val="32"/>
        </w:rPr>
        <w:t xml:space="preserve">, </w:t>
      </w:r>
      <w:r w:rsidR="0068234E">
        <w:rPr>
          <w:rFonts w:ascii="Arial" w:hAnsi="Arial" w:cs="Arial"/>
          <w:b/>
          <w:color w:val="00B0F0"/>
          <w:sz w:val="32"/>
        </w:rPr>
        <w:t>GTA/</w:t>
      </w:r>
      <w:r>
        <w:rPr>
          <w:rFonts w:ascii="Arial" w:hAnsi="Arial" w:cs="Arial"/>
          <w:b/>
          <w:color w:val="00B0F0"/>
          <w:sz w:val="32"/>
        </w:rPr>
        <w:t>Ontario</w:t>
      </w:r>
    </w:p>
    <w:p w:rsidR="00C27336" w:rsidRPr="00FF07C1" w:rsidRDefault="00C27336" w:rsidP="00C27336">
      <w:pPr>
        <w:autoSpaceDE w:val="0"/>
        <w:autoSpaceDN w:val="0"/>
        <w:adjustRightInd w:val="0"/>
        <w:rPr>
          <w:rFonts w:ascii="Arial" w:hAnsi="Arial" w:cs="Arial"/>
          <w:i/>
          <w:color w:val="000000"/>
        </w:rPr>
      </w:pPr>
      <w:r w:rsidRPr="00FF07C1">
        <w:rPr>
          <w:rFonts w:ascii="Arial" w:hAnsi="Arial" w:cs="Arial"/>
          <w:i/>
          <w:color w:val="000000"/>
        </w:rPr>
        <w:t>Day One medical benefits, Generous Profit Sharing and unmatched variety/diversity in your workdays!</w:t>
      </w:r>
    </w:p>
    <w:p w:rsidR="00C27336" w:rsidRPr="00C27336" w:rsidRDefault="00C27336" w:rsidP="00C27336">
      <w:pPr>
        <w:autoSpaceDE w:val="0"/>
        <w:autoSpaceDN w:val="0"/>
        <w:adjustRightInd w:val="0"/>
        <w:rPr>
          <w:rFonts w:ascii="Arial" w:hAnsi="Arial" w:cs="Arial"/>
          <w:color w:val="000000"/>
        </w:rPr>
      </w:pPr>
    </w:p>
    <w:p w:rsidR="00C27336" w:rsidRDefault="00FF07C1" w:rsidP="00C27336">
      <w:pPr>
        <w:autoSpaceDE w:val="0"/>
        <w:autoSpaceDN w:val="0"/>
        <w:adjustRightInd w:val="0"/>
        <w:rPr>
          <w:rFonts w:ascii="Arial" w:hAnsi="Arial" w:cs="Arial"/>
          <w:color w:val="000000"/>
        </w:rPr>
      </w:pPr>
      <w:r>
        <w:rPr>
          <w:rFonts w:ascii="Arial" w:hAnsi="Arial" w:cs="Arial"/>
          <w:color w:val="000000"/>
        </w:rPr>
        <w:t>Are</w:t>
      </w:r>
      <w:r w:rsidR="00C27336" w:rsidRPr="00C27336">
        <w:rPr>
          <w:rFonts w:ascii="Arial" w:hAnsi="Arial" w:cs="Arial"/>
          <w:color w:val="000000"/>
        </w:rPr>
        <w:t xml:space="preserve"> </w:t>
      </w:r>
      <w:r>
        <w:rPr>
          <w:rFonts w:ascii="Arial" w:hAnsi="Arial" w:cs="Arial"/>
          <w:color w:val="000000"/>
        </w:rPr>
        <w:t>you interested in</w:t>
      </w:r>
      <w:r w:rsidR="00C27336">
        <w:rPr>
          <w:rFonts w:ascii="Arial" w:hAnsi="Arial" w:cs="Arial"/>
          <w:color w:val="000000"/>
        </w:rPr>
        <w:t xml:space="preserve"> a newly-created </w:t>
      </w:r>
      <w:r>
        <w:rPr>
          <w:rFonts w:ascii="Arial" w:hAnsi="Arial" w:cs="Arial"/>
          <w:color w:val="000000"/>
        </w:rPr>
        <w:t xml:space="preserve">senior </w:t>
      </w:r>
      <w:r w:rsidR="00C27336">
        <w:rPr>
          <w:rFonts w:ascii="Arial" w:hAnsi="Arial" w:cs="Arial"/>
          <w:color w:val="000000"/>
        </w:rPr>
        <w:t>position that brings a</w:t>
      </w:r>
      <w:r w:rsidR="00C27336" w:rsidRPr="00C27336">
        <w:rPr>
          <w:rFonts w:ascii="Arial" w:hAnsi="Arial" w:cs="Arial"/>
          <w:color w:val="000000"/>
        </w:rPr>
        <w:t xml:space="preserve"> unique blend of variety and challenge, a job that never gets stale? </w:t>
      </w:r>
    </w:p>
    <w:p w:rsidR="00C27336" w:rsidRDefault="00C27336" w:rsidP="00C27336">
      <w:pPr>
        <w:autoSpaceDE w:val="0"/>
        <w:autoSpaceDN w:val="0"/>
        <w:adjustRightInd w:val="0"/>
        <w:rPr>
          <w:rFonts w:ascii="Arial" w:hAnsi="Arial" w:cs="Arial"/>
          <w:color w:val="000000"/>
        </w:rPr>
      </w:pPr>
      <w:r w:rsidRPr="00C27336">
        <w:rPr>
          <w:rFonts w:ascii="Arial" w:hAnsi="Arial" w:cs="Arial"/>
          <w:color w:val="000000"/>
        </w:rPr>
        <w:t xml:space="preserve">Are you at your professional best where boredom is never on the agenda? </w:t>
      </w:r>
    </w:p>
    <w:p w:rsidR="00C27336" w:rsidRDefault="00C27336" w:rsidP="00C27336">
      <w:pPr>
        <w:autoSpaceDE w:val="0"/>
        <w:autoSpaceDN w:val="0"/>
        <w:adjustRightInd w:val="0"/>
        <w:rPr>
          <w:rFonts w:ascii="Arial" w:hAnsi="Arial" w:cs="Arial"/>
          <w:color w:val="000000"/>
        </w:rPr>
      </w:pPr>
      <w:r>
        <w:rPr>
          <w:rFonts w:ascii="Arial" w:hAnsi="Arial" w:cs="Arial"/>
          <w:color w:val="000000"/>
        </w:rPr>
        <w:t>Can you</w:t>
      </w:r>
      <w:r w:rsidRPr="00C27336">
        <w:rPr>
          <w:rFonts w:ascii="Arial" w:hAnsi="Arial" w:cs="Arial"/>
          <w:color w:val="000000"/>
        </w:rPr>
        <w:t xml:space="preserve"> travel to f</w:t>
      </w:r>
      <w:r>
        <w:rPr>
          <w:rFonts w:ascii="Arial" w:hAnsi="Arial" w:cs="Arial"/>
          <w:color w:val="000000"/>
        </w:rPr>
        <w:t>resh locations</w:t>
      </w:r>
      <w:r w:rsidRPr="00C27336">
        <w:rPr>
          <w:rFonts w:ascii="Arial" w:hAnsi="Arial" w:cs="Arial"/>
          <w:color w:val="000000"/>
        </w:rPr>
        <w:t xml:space="preserve"> </w:t>
      </w:r>
      <w:r>
        <w:rPr>
          <w:rFonts w:ascii="Arial" w:hAnsi="Arial" w:cs="Arial"/>
          <w:color w:val="000000"/>
        </w:rPr>
        <w:t xml:space="preserve">on a regular basis, </w:t>
      </w:r>
      <w:r w:rsidRPr="00C27336">
        <w:rPr>
          <w:rFonts w:ascii="Arial" w:hAnsi="Arial" w:cs="Arial"/>
          <w:color w:val="000000"/>
        </w:rPr>
        <w:t>knowing tha</w:t>
      </w:r>
      <w:r>
        <w:rPr>
          <w:rFonts w:ascii="Arial" w:hAnsi="Arial" w:cs="Arial"/>
          <w:color w:val="000000"/>
        </w:rPr>
        <w:t>t your efforts are rewarded</w:t>
      </w:r>
      <w:r w:rsidRPr="00C27336">
        <w:rPr>
          <w:rFonts w:ascii="Arial" w:hAnsi="Arial" w:cs="Arial"/>
          <w:color w:val="000000"/>
        </w:rPr>
        <w:t xml:space="preserve"> in patient satisfaction, job fulfillment, as well as financially with profit sharing on a quarterly basis as well? </w:t>
      </w:r>
    </w:p>
    <w:p w:rsidR="00C27336" w:rsidRPr="00C27336" w:rsidRDefault="00C27336" w:rsidP="00C27336">
      <w:pPr>
        <w:autoSpaceDE w:val="0"/>
        <w:autoSpaceDN w:val="0"/>
        <w:adjustRightInd w:val="0"/>
        <w:rPr>
          <w:rFonts w:ascii="Arial" w:hAnsi="Arial" w:cs="Arial"/>
          <w:color w:val="000000"/>
        </w:rPr>
      </w:pPr>
      <w:r w:rsidRPr="00C27336">
        <w:rPr>
          <w:rFonts w:ascii="Arial" w:hAnsi="Arial" w:cs="Arial"/>
          <w:color w:val="000000"/>
        </w:rPr>
        <w:t>If so, please read on.</w:t>
      </w:r>
    </w:p>
    <w:p w:rsidR="00C27336" w:rsidRPr="00C27336" w:rsidRDefault="00C27336" w:rsidP="00C27336">
      <w:pPr>
        <w:autoSpaceDE w:val="0"/>
        <w:autoSpaceDN w:val="0"/>
        <w:adjustRightInd w:val="0"/>
        <w:rPr>
          <w:rFonts w:ascii="Arial" w:hAnsi="Arial" w:cs="Arial"/>
          <w:color w:val="000000"/>
        </w:rPr>
      </w:pPr>
    </w:p>
    <w:p w:rsidR="00C27336" w:rsidRPr="00C27336" w:rsidRDefault="00C27336" w:rsidP="00C27336">
      <w:pPr>
        <w:autoSpaceDE w:val="0"/>
        <w:autoSpaceDN w:val="0"/>
        <w:adjustRightInd w:val="0"/>
        <w:rPr>
          <w:rFonts w:ascii="Arial" w:hAnsi="Arial" w:cs="Arial"/>
          <w:color w:val="000000"/>
        </w:rPr>
      </w:pPr>
      <w:r w:rsidRPr="00C27336">
        <w:rPr>
          <w:rFonts w:ascii="Arial" w:hAnsi="Arial" w:cs="Arial"/>
          <w:color w:val="000000"/>
        </w:rPr>
        <w:t xml:space="preserve">As an experienced Audiologist, you will likely know us by our stellar reputation. The mission of </w:t>
      </w:r>
      <w:bookmarkStart w:id="0" w:name="_GoBack"/>
      <w:r w:rsidRPr="00C27336">
        <w:rPr>
          <w:rFonts w:ascii="Arial" w:hAnsi="Arial" w:cs="Arial"/>
          <w:color w:val="000000"/>
        </w:rPr>
        <w:t xml:space="preserve">Helix Hearing Care </w:t>
      </w:r>
      <w:bookmarkEnd w:id="0"/>
      <w:r w:rsidRPr="00C27336">
        <w:rPr>
          <w:rFonts w:ascii="Arial" w:hAnsi="Arial" w:cs="Arial"/>
          <w:color w:val="000000"/>
        </w:rPr>
        <w:t xml:space="preserve">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w:t>
      </w:r>
      <w:proofErr w:type="gramStart"/>
      <w:r w:rsidRPr="00C27336">
        <w:rPr>
          <w:rFonts w:ascii="Arial" w:hAnsi="Arial" w:cs="Arial"/>
          <w:color w:val="000000"/>
        </w:rPr>
        <w:t>serve</w:t>
      </w:r>
      <w:proofErr w:type="gramEnd"/>
      <w:r w:rsidRPr="00C27336">
        <w:rPr>
          <w:rFonts w:ascii="Arial" w:hAnsi="Arial" w:cs="Arial"/>
          <w:color w:val="000000"/>
        </w:rPr>
        <w:t>.</w:t>
      </w:r>
    </w:p>
    <w:p w:rsidR="008C235D" w:rsidRPr="00813659" w:rsidRDefault="008C235D" w:rsidP="008C235D">
      <w:pPr>
        <w:autoSpaceDE w:val="0"/>
        <w:autoSpaceDN w:val="0"/>
        <w:adjustRightInd w:val="0"/>
        <w:rPr>
          <w:rFonts w:ascii="Arial" w:hAnsi="Arial" w:cs="Arial"/>
          <w:color w:val="000000"/>
        </w:rPr>
      </w:pPr>
    </w:p>
    <w:p w:rsidR="00B95F0B" w:rsidRPr="00813659" w:rsidRDefault="00B95F0B" w:rsidP="00B95F0B">
      <w:pPr>
        <w:pStyle w:val="ListParagraph"/>
        <w:autoSpaceDE w:val="0"/>
        <w:autoSpaceDN w:val="0"/>
        <w:adjustRightInd w:val="0"/>
        <w:rPr>
          <w:rFonts w:ascii="Arial" w:hAnsi="Arial" w:cs="Arial"/>
          <w:color w:val="000000"/>
        </w:rPr>
      </w:pPr>
    </w:p>
    <w:p w:rsidR="00B95F0B" w:rsidRPr="00813659" w:rsidRDefault="00B95F0B" w:rsidP="00B95F0B">
      <w:pPr>
        <w:autoSpaceDE w:val="0"/>
        <w:autoSpaceDN w:val="0"/>
        <w:adjustRightInd w:val="0"/>
        <w:rPr>
          <w:rFonts w:ascii="Arial" w:hAnsi="Arial" w:cs="Arial"/>
          <w:color w:val="00B0F0"/>
          <w:u w:val="single"/>
        </w:rPr>
      </w:pPr>
      <w:r w:rsidRPr="00813659">
        <w:rPr>
          <w:rFonts w:ascii="Arial" w:hAnsi="Arial" w:cs="Arial"/>
          <w:color w:val="00B0F0"/>
          <w:u w:val="single"/>
        </w:rPr>
        <w:t>Qualifications we are interested in include:</w:t>
      </w:r>
    </w:p>
    <w:p w:rsidR="00B95F0B" w:rsidRPr="00813659" w:rsidRDefault="00B95F0B" w:rsidP="00B95F0B">
      <w:pPr>
        <w:autoSpaceDE w:val="0"/>
        <w:autoSpaceDN w:val="0"/>
        <w:adjustRightInd w:val="0"/>
        <w:rPr>
          <w:rFonts w:ascii="Arial" w:hAnsi="Arial" w:cs="Arial"/>
          <w:color w:val="0070C0"/>
          <w:u w:val="single"/>
        </w:rPr>
      </w:pPr>
    </w:p>
    <w:p w:rsidR="00B95F0B" w:rsidRPr="008E0EBA" w:rsidRDefault="00113A76" w:rsidP="008E0EBA">
      <w:pPr>
        <w:pStyle w:val="ListParagraph"/>
        <w:numPr>
          <w:ilvl w:val="0"/>
          <w:numId w:val="16"/>
        </w:numPr>
        <w:spacing w:line="259" w:lineRule="auto"/>
        <w:rPr>
          <w:rFonts w:ascii="Arial" w:hAnsi="Arial" w:cs="Arial"/>
          <w:sz w:val="22"/>
          <w:lang w:val="en-CA"/>
        </w:rPr>
      </w:pPr>
      <w:r>
        <w:rPr>
          <w:rFonts w:ascii="Arial" w:hAnsi="Arial" w:cs="Arial"/>
          <w:sz w:val="22"/>
          <w:lang w:val="en-CA"/>
        </w:rPr>
        <w:t>Master’s</w:t>
      </w:r>
      <w:r w:rsidR="00B95F0B" w:rsidRPr="008E0EBA">
        <w:rPr>
          <w:rFonts w:ascii="Arial" w:hAnsi="Arial" w:cs="Arial"/>
          <w:sz w:val="22"/>
          <w:lang w:val="en-CA"/>
        </w:rPr>
        <w:t xml:space="preserve"> degree in Audiology</w:t>
      </w:r>
    </w:p>
    <w:p w:rsidR="006C5F12" w:rsidRPr="008E0EBA" w:rsidRDefault="006C5F12" w:rsidP="008E0EBA">
      <w:pPr>
        <w:pStyle w:val="ListParagraph"/>
        <w:numPr>
          <w:ilvl w:val="0"/>
          <w:numId w:val="16"/>
        </w:numPr>
        <w:spacing w:line="259" w:lineRule="auto"/>
        <w:rPr>
          <w:rFonts w:ascii="Arial" w:hAnsi="Arial" w:cs="Arial"/>
          <w:sz w:val="22"/>
          <w:lang w:val="en-CA"/>
        </w:rPr>
      </w:pPr>
      <w:r w:rsidRPr="008E0EBA">
        <w:rPr>
          <w:rFonts w:ascii="Arial" w:hAnsi="Arial" w:cs="Arial"/>
          <w:sz w:val="22"/>
          <w:lang w:val="en-CA"/>
        </w:rPr>
        <w:t>Current registration in good standing with regulatory college or provincially recognized licensing body</w:t>
      </w:r>
    </w:p>
    <w:p w:rsidR="00B95F0B" w:rsidRPr="008E0EBA" w:rsidRDefault="006C5F12" w:rsidP="008E0EBA">
      <w:pPr>
        <w:pStyle w:val="ListParagraph"/>
        <w:numPr>
          <w:ilvl w:val="0"/>
          <w:numId w:val="16"/>
        </w:numPr>
        <w:spacing w:line="259" w:lineRule="auto"/>
        <w:rPr>
          <w:rFonts w:ascii="Arial" w:hAnsi="Arial" w:cs="Arial"/>
          <w:sz w:val="22"/>
          <w:lang w:val="en-CA"/>
        </w:rPr>
      </w:pPr>
      <w:r w:rsidRPr="008E0EBA">
        <w:rPr>
          <w:rFonts w:ascii="Arial" w:hAnsi="Arial" w:cs="Arial"/>
          <w:sz w:val="22"/>
          <w:lang w:val="en-CA"/>
        </w:rPr>
        <w:t>At least 2 years proven experience as a d</w:t>
      </w:r>
      <w:r w:rsidR="00B95F0B" w:rsidRPr="008E0EBA">
        <w:rPr>
          <w:rFonts w:ascii="Arial" w:hAnsi="Arial" w:cs="Arial"/>
          <w:sz w:val="22"/>
          <w:lang w:val="en-CA"/>
        </w:rPr>
        <w:t xml:space="preserve">ispensing </w:t>
      </w:r>
      <w:r w:rsidRPr="008E0EBA">
        <w:rPr>
          <w:rFonts w:ascii="Arial" w:hAnsi="Arial" w:cs="Arial"/>
          <w:sz w:val="22"/>
          <w:lang w:val="en-CA"/>
        </w:rPr>
        <w:t>clinician</w:t>
      </w:r>
    </w:p>
    <w:p w:rsidR="006C5F12" w:rsidRPr="008E0EBA" w:rsidRDefault="006C5F12" w:rsidP="008E0EBA">
      <w:pPr>
        <w:pStyle w:val="ListParagraph"/>
        <w:numPr>
          <w:ilvl w:val="0"/>
          <w:numId w:val="16"/>
        </w:numPr>
        <w:spacing w:line="259" w:lineRule="auto"/>
        <w:rPr>
          <w:rFonts w:ascii="Arial" w:hAnsi="Arial" w:cs="Arial"/>
          <w:sz w:val="22"/>
          <w:lang w:val="en-CA"/>
        </w:rPr>
      </w:pPr>
      <w:r w:rsidRPr="008E0EBA">
        <w:rPr>
          <w:rFonts w:ascii="Arial" w:hAnsi="Arial" w:cs="Arial"/>
          <w:sz w:val="22"/>
          <w:lang w:val="en-CA"/>
        </w:rPr>
        <w:t>Current knowledge of hearing aid software and technology required</w:t>
      </w:r>
    </w:p>
    <w:p w:rsidR="00B95F0B" w:rsidRPr="008E0EBA" w:rsidRDefault="00B95F0B" w:rsidP="008E0EBA">
      <w:pPr>
        <w:pStyle w:val="ListParagraph"/>
        <w:numPr>
          <w:ilvl w:val="0"/>
          <w:numId w:val="16"/>
        </w:numPr>
        <w:spacing w:line="259" w:lineRule="auto"/>
        <w:rPr>
          <w:rFonts w:ascii="Arial" w:hAnsi="Arial" w:cs="Arial"/>
          <w:sz w:val="22"/>
          <w:lang w:val="en-CA"/>
        </w:rPr>
      </w:pPr>
      <w:r w:rsidRPr="008E0EBA">
        <w:rPr>
          <w:rFonts w:ascii="Arial" w:hAnsi="Arial" w:cs="Arial"/>
          <w:sz w:val="22"/>
          <w:lang w:val="en-CA"/>
        </w:rPr>
        <w:t>Val</w:t>
      </w:r>
      <w:r w:rsidR="006C5F12" w:rsidRPr="008E0EBA">
        <w:rPr>
          <w:rFonts w:ascii="Arial" w:hAnsi="Arial" w:cs="Arial"/>
          <w:sz w:val="22"/>
          <w:lang w:val="en-CA"/>
        </w:rPr>
        <w:t>id driver’s license</w:t>
      </w:r>
      <w:r w:rsidRPr="008E0EBA">
        <w:rPr>
          <w:rFonts w:ascii="Arial" w:hAnsi="Arial" w:cs="Arial"/>
          <w:sz w:val="22"/>
          <w:lang w:val="en-CA"/>
        </w:rPr>
        <w:t xml:space="preserve"> </w:t>
      </w:r>
      <w:r w:rsidR="006C5F12" w:rsidRPr="008E0EBA">
        <w:rPr>
          <w:rFonts w:ascii="Arial" w:hAnsi="Arial" w:cs="Arial"/>
          <w:sz w:val="22"/>
          <w:lang w:val="en-CA"/>
        </w:rPr>
        <w:t>required for ongoing travel across the region</w:t>
      </w:r>
    </w:p>
    <w:p w:rsidR="00813659" w:rsidRPr="00813659" w:rsidRDefault="00813659" w:rsidP="00813659">
      <w:pPr>
        <w:autoSpaceDE w:val="0"/>
        <w:autoSpaceDN w:val="0"/>
        <w:adjustRightInd w:val="0"/>
        <w:rPr>
          <w:rFonts w:ascii="Arial" w:hAnsi="Arial" w:cs="Arial"/>
        </w:rPr>
      </w:pPr>
    </w:p>
    <w:p w:rsidR="006C5F12" w:rsidRPr="006C5F12" w:rsidRDefault="006C5F12" w:rsidP="006C5F12">
      <w:pPr>
        <w:rPr>
          <w:rFonts w:ascii="Arial" w:hAnsi="Arial" w:cs="Arial"/>
          <w:sz w:val="22"/>
          <w:lang w:val="en-CA"/>
        </w:rPr>
      </w:pPr>
    </w:p>
    <w:p w:rsidR="006C5F12" w:rsidRPr="000B3929" w:rsidRDefault="006C5F12" w:rsidP="006C5F12">
      <w:pPr>
        <w:rPr>
          <w:rFonts w:ascii="Arial" w:hAnsi="Arial" w:cs="Arial"/>
          <w:sz w:val="22"/>
          <w:lang w:val="en-CA"/>
        </w:rPr>
      </w:pPr>
      <w:r w:rsidRPr="006C5F12">
        <w:rPr>
          <w:rFonts w:ascii="Arial" w:hAnsi="Arial" w:cs="Arial"/>
          <w:b/>
          <w:sz w:val="22"/>
          <w:lang w:val="en-CA"/>
        </w:rPr>
        <w:t xml:space="preserve">ESSENTIAL DUTIES AND RESPONSIBILITIES:  </w:t>
      </w:r>
    </w:p>
    <w:p w:rsidR="006C5F12" w:rsidRPr="006C5F12" w:rsidRDefault="006C5F12" w:rsidP="006C5F12">
      <w:pPr>
        <w:rPr>
          <w:rFonts w:ascii="Arial" w:hAnsi="Arial" w:cs="Arial"/>
          <w:b/>
          <w:sz w:val="22"/>
          <w:lang w:val="en-CA"/>
        </w:rPr>
      </w:pPr>
    </w:p>
    <w:p w:rsidR="008B727B" w:rsidRPr="008B727B" w:rsidRDefault="008B727B" w:rsidP="008B727B">
      <w:pPr>
        <w:pStyle w:val="ListParagraph"/>
        <w:numPr>
          <w:ilvl w:val="0"/>
          <w:numId w:val="16"/>
        </w:numPr>
        <w:spacing w:line="259" w:lineRule="auto"/>
        <w:rPr>
          <w:rFonts w:ascii="Arial" w:hAnsi="Arial" w:cs="Arial"/>
          <w:b/>
          <w:sz w:val="22"/>
          <w:lang w:val="en-CA"/>
        </w:rPr>
      </w:pPr>
      <w:r w:rsidRPr="006C5F12">
        <w:rPr>
          <w:rFonts w:ascii="Arial" w:hAnsi="Arial" w:cs="Arial"/>
          <w:sz w:val="22"/>
          <w:lang w:val="en-CA"/>
        </w:rPr>
        <w:t>Position requires ongoing travel across the region</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 xml:space="preserve">Provide standardized hearing assessment and hearing aid evaluations </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Provide a high standard of patient care by proactively serving our customers from the first encounter to all future hearing needs</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 xml:space="preserve">Prescribe/select, fit and verify appropriate amplification </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Maintain an expertise in the selling, fitting and troubleshooting of current hearing aid technology</w:t>
      </w:r>
    </w:p>
    <w:p w:rsidR="006C5F12" w:rsidRPr="006E4187" w:rsidRDefault="006C5F12" w:rsidP="006C73CB">
      <w:pPr>
        <w:pStyle w:val="ListParagraph"/>
        <w:numPr>
          <w:ilvl w:val="0"/>
          <w:numId w:val="16"/>
        </w:numPr>
        <w:spacing w:after="200" w:line="276" w:lineRule="auto"/>
        <w:rPr>
          <w:rFonts w:ascii="Arial" w:hAnsi="Arial" w:cs="Arial"/>
          <w:b/>
          <w:sz w:val="22"/>
        </w:rPr>
      </w:pPr>
      <w:r w:rsidRPr="006E4187">
        <w:rPr>
          <w:rFonts w:ascii="Arial" w:hAnsi="Arial" w:cs="Arial"/>
          <w:sz w:val="22"/>
        </w:rPr>
        <w:lastRenderedPageBreak/>
        <w:t>Maintain any required professional membership/license/registration and CEU requirements</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 xml:space="preserve">Recognize audiological equipment needs and follow company guidelines for appropriate repair and annual calibration </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Follow both Operational and Quality Assurance guidelines as set forth by the Company</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Follow the company’s work and safety procedures and policies</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Attend scheduled meetings</w:t>
      </w:r>
    </w:p>
    <w:p w:rsidR="006C5F12" w:rsidRPr="006C5F12" w:rsidRDefault="006C5F12" w:rsidP="006C5F12">
      <w:pPr>
        <w:pStyle w:val="ListParagraph"/>
        <w:numPr>
          <w:ilvl w:val="0"/>
          <w:numId w:val="16"/>
        </w:numPr>
        <w:contextualSpacing w:val="0"/>
        <w:rPr>
          <w:rFonts w:ascii="Arial" w:hAnsi="Arial" w:cs="Arial"/>
          <w:b/>
          <w:sz w:val="22"/>
        </w:rPr>
      </w:pPr>
      <w:r w:rsidRPr="006C5F12">
        <w:rPr>
          <w:rFonts w:ascii="Arial" w:hAnsi="Arial" w:cs="Arial"/>
          <w:sz w:val="22"/>
        </w:rPr>
        <w:t>To achieve and maintain levels of professional statistics that are indicative of a high standard of patient care</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Working with the front office staff in booking both walk-in patients and incoming phone calls</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 xml:space="preserve">Ensuring that patients are followed-up </w:t>
      </w:r>
      <w:r w:rsidR="00357FC7">
        <w:rPr>
          <w:rFonts w:ascii="Arial" w:hAnsi="Arial" w:cs="Arial"/>
          <w:sz w:val="22"/>
        </w:rPr>
        <w:t xml:space="preserve">with </w:t>
      </w:r>
      <w:r w:rsidRPr="006C5F12">
        <w:rPr>
          <w:rFonts w:ascii="Arial" w:hAnsi="Arial" w:cs="Arial"/>
          <w:sz w:val="22"/>
        </w:rPr>
        <w:t>so that appropriate patient care is provided</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Networking within the medical and patient community</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Follow established marketing tools to enhance our business opportunities and provide the avenues to create new ones (i.e. patient referral program)</w:t>
      </w:r>
    </w:p>
    <w:p w:rsidR="006C5F12" w:rsidRPr="006C5F12" w:rsidRDefault="006C5F12" w:rsidP="006C5F12">
      <w:pPr>
        <w:pStyle w:val="ListParagraph"/>
        <w:numPr>
          <w:ilvl w:val="0"/>
          <w:numId w:val="16"/>
        </w:numPr>
        <w:spacing w:after="200" w:line="276" w:lineRule="auto"/>
        <w:rPr>
          <w:rFonts w:ascii="Arial" w:hAnsi="Arial" w:cs="Arial"/>
          <w:b/>
          <w:sz w:val="22"/>
        </w:rPr>
      </w:pPr>
      <w:r w:rsidRPr="006C5F12">
        <w:rPr>
          <w:rFonts w:ascii="Arial" w:hAnsi="Arial" w:cs="Arial"/>
          <w:sz w:val="22"/>
        </w:rPr>
        <w:t>Performs other duties as assigned</w:t>
      </w:r>
    </w:p>
    <w:p w:rsidR="006C5F12" w:rsidRPr="006C5F12" w:rsidRDefault="006C5F12" w:rsidP="006C5F12">
      <w:pPr>
        <w:rPr>
          <w:rFonts w:ascii="Arial" w:hAnsi="Arial" w:cs="Arial"/>
          <w:b/>
          <w:sz w:val="22"/>
          <w:lang w:val="en-CA"/>
        </w:rPr>
      </w:pPr>
      <w:r w:rsidRPr="006C5F12">
        <w:rPr>
          <w:rFonts w:ascii="Arial" w:hAnsi="Arial" w:cs="Arial"/>
          <w:b/>
          <w:sz w:val="22"/>
          <w:lang w:val="en-CA"/>
        </w:rPr>
        <w:t>Clinic Support:</w:t>
      </w:r>
    </w:p>
    <w:p w:rsidR="006C5F12" w:rsidRPr="006C5F12" w:rsidRDefault="006C5F12" w:rsidP="006C5F12">
      <w:pPr>
        <w:pStyle w:val="ListParagraph"/>
        <w:numPr>
          <w:ilvl w:val="0"/>
          <w:numId w:val="13"/>
        </w:numPr>
        <w:spacing w:line="259" w:lineRule="auto"/>
        <w:rPr>
          <w:rFonts w:ascii="Arial" w:hAnsi="Arial" w:cs="Arial"/>
          <w:sz w:val="22"/>
          <w:lang w:val="en-CA"/>
        </w:rPr>
      </w:pPr>
      <w:r w:rsidRPr="006C5F12">
        <w:rPr>
          <w:rFonts w:ascii="Arial" w:hAnsi="Arial" w:cs="Arial"/>
          <w:sz w:val="22"/>
          <w:lang w:val="en-CA"/>
        </w:rPr>
        <w:t>When not working at an assigned clinic providing direct patient care, provide sales guidance and mentorship at the clinic(s) assigned by management.</w:t>
      </w:r>
    </w:p>
    <w:p w:rsidR="006C5F12" w:rsidRPr="006C5F12" w:rsidRDefault="006C5F12" w:rsidP="006C5F12">
      <w:pPr>
        <w:rPr>
          <w:rFonts w:ascii="Arial" w:hAnsi="Arial" w:cs="Arial"/>
          <w:b/>
          <w:sz w:val="22"/>
          <w:lang w:val="en-CA"/>
        </w:rPr>
      </w:pPr>
    </w:p>
    <w:p w:rsidR="006C5F12" w:rsidRPr="006C5F12" w:rsidRDefault="006C5F12" w:rsidP="006C5F12">
      <w:pPr>
        <w:rPr>
          <w:rFonts w:ascii="Arial" w:hAnsi="Arial" w:cs="Arial"/>
          <w:b/>
          <w:sz w:val="22"/>
          <w:lang w:val="en-CA"/>
        </w:rPr>
      </w:pPr>
      <w:r w:rsidRPr="006C5F12">
        <w:rPr>
          <w:rFonts w:ascii="Arial" w:hAnsi="Arial" w:cs="Arial"/>
          <w:b/>
          <w:sz w:val="22"/>
          <w:lang w:val="en-CA"/>
        </w:rPr>
        <w:t>Patient and Customer Services:</w:t>
      </w:r>
    </w:p>
    <w:p w:rsidR="006C5F12" w:rsidRPr="006C5F12" w:rsidRDefault="006C5F12" w:rsidP="006C5F12">
      <w:pPr>
        <w:pStyle w:val="ListParagraph"/>
        <w:numPr>
          <w:ilvl w:val="0"/>
          <w:numId w:val="14"/>
        </w:numPr>
        <w:spacing w:line="259" w:lineRule="auto"/>
        <w:rPr>
          <w:rFonts w:ascii="Arial" w:hAnsi="Arial" w:cs="Arial"/>
          <w:sz w:val="22"/>
          <w:lang w:val="en-CA"/>
        </w:rPr>
      </w:pPr>
      <w:r w:rsidRPr="006C5F12">
        <w:rPr>
          <w:rFonts w:ascii="Arial" w:hAnsi="Arial" w:cs="Arial"/>
          <w:sz w:val="22"/>
          <w:lang w:val="en-CA"/>
        </w:rPr>
        <w:t>Work with teams to ensure that training needs are identifie</w:t>
      </w:r>
      <w:r w:rsidR="00357FC7">
        <w:rPr>
          <w:rFonts w:ascii="Arial" w:hAnsi="Arial" w:cs="Arial"/>
          <w:sz w:val="22"/>
          <w:lang w:val="en-CA"/>
        </w:rPr>
        <w:t>d</w:t>
      </w:r>
      <w:r w:rsidRPr="006C5F12">
        <w:rPr>
          <w:rFonts w:ascii="Arial" w:hAnsi="Arial" w:cs="Arial"/>
          <w:sz w:val="22"/>
          <w:lang w:val="en-CA"/>
        </w:rPr>
        <w:t xml:space="preserve"> and plans are implemented to enhance customer service and s</w:t>
      </w:r>
      <w:r w:rsidR="00357FC7">
        <w:rPr>
          <w:rFonts w:ascii="Arial" w:hAnsi="Arial" w:cs="Arial"/>
          <w:sz w:val="22"/>
          <w:lang w:val="en-CA"/>
        </w:rPr>
        <w:t>ales skills at the clinic level</w:t>
      </w:r>
    </w:p>
    <w:p w:rsidR="006C5F12" w:rsidRPr="006C5F12" w:rsidRDefault="006C5F12" w:rsidP="006C5F12">
      <w:pPr>
        <w:pStyle w:val="ListParagraph"/>
        <w:numPr>
          <w:ilvl w:val="0"/>
          <w:numId w:val="14"/>
        </w:numPr>
        <w:spacing w:line="259" w:lineRule="auto"/>
        <w:rPr>
          <w:rFonts w:ascii="Arial" w:hAnsi="Arial" w:cs="Arial"/>
          <w:sz w:val="22"/>
          <w:lang w:val="en-CA"/>
        </w:rPr>
      </w:pPr>
      <w:r w:rsidRPr="006C5F12">
        <w:rPr>
          <w:rFonts w:ascii="Arial" w:hAnsi="Arial" w:cs="Arial"/>
          <w:sz w:val="22"/>
          <w:lang w:val="en-CA"/>
        </w:rPr>
        <w:t>Work with managers to oversee, monitor and respond to patient and customer satisfaction levels</w:t>
      </w:r>
    </w:p>
    <w:p w:rsidR="006C5F12" w:rsidRPr="006C5F12" w:rsidRDefault="006C5F12" w:rsidP="006C5F12">
      <w:pPr>
        <w:pStyle w:val="ListParagraph"/>
        <w:numPr>
          <w:ilvl w:val="0"/>
          <w:numId w:val="14"/>
        </w:numPr>
        <w:spacing w:line="259" w:lineRule="auto"/>
        <w:rPr>
          <w:rFonts w:ascii="Arial" w:hAnsi="Arial" w:cs="Arial"/>
          <w:sz w:val="22"/>
          <w:lang w:val="en-CA"/>
        </w:rPr>
      </w:pPr>
      <w:r w:rsidRPr="006C5F12">
        <w:rPr>
          <w:rFonts w:ascii="Arial" w:hAnsi="Arial" w:cs="Arial"/>
          <w:sz w:val="22"/>
          <w:lang w:val="en-CA"/>
        </w:rPr>
        <w:t>Assist with programs to enhance patient recruitment and retention</w:t>
      </w:r>
    </w:p>
    <w:p w:rsidR="006C5F12" w:rsidRPr="006C5F12" w:rsidRDefault="006C5F12" w:rsidP="006C5F12">
      <w:pPr>
        <w:pStyle w:val="ListParagraph"/>
        <w:numPr>
          <w:ilvl w:val="0"/>
          <w:numId w:val="14"/>
        </w:numPr>
        <w:spacing w:line="259" w:lineRule="auto"/>
        <w:rPr>
          <w:rFonts w:ascii="Arial" w:hAnsi="Arial" w:cs="Arial"/>
          <w:sz w:val="22"/>
          <w:lang w:val="en-CA"/>
        </w:rPr>
      </w:pPr>
      <w:r w:rsidRPr="006C5F12">
        <w:rPr>
          <w:rFonts w:ascii="Arial" w:hAnsi="Arial" w:cs="Arial"/>
          <w:sz w:val="22"/>
          <w:lang w:val="en-CA"/>
        </w:rPr>
        <w:t>Ensure the clinic staff adheres to the company’s mission of providing high quality customer service</w:t>
      </w:r>
    </w:p>
    <w:p w:rsidR="006C5F12" w:rsidRPr="006C5F12" w:rsidRDefault="006C5F12" w:rsidP="006C5F12">
      <w:pPr>
        <w:pStyle w:val="ListParagraph"/>
        <w:numPr>
          <w:ilvl w:val="0"/>
          <w:numId w:val="14"/>
        </w:numPr>
        <w:spacing w:line="259" w:lineRule="auto"/>
        <w:rPr>
          <w:rFonts w:ascii="Arial" w:hAnsi="Arial" w:cs="Arial"/>
          <w:sz w:val="22"/>
          <w:lang w:val="en-CA"/>
        </w:rPr>
      </w:pPr>
      <w:r w:rsidRPr="006C5F12">
        <w:rPr>
          <w:rFonts w:ascii="Arial" w:hAnsi="Arial" w:cs="Arial"/>
          <w:sz w:val="22"/>
          <w:lang w:val="en-CA"/>
        </w:rPr>
        <w:t>Respond to all customer concerns, identify cause of customer problem/complaint and proactively recommend and implement corrections</w:t>
      </w:r>
    </w:p>
    <w:p w:rsidR="006C5F12" w:rsidRPr="006C5F12" w:rsidRDefault="006C5F12" w:rsidP="006C5F12">
      <w:pPr>
        <w:rPr>
          <w:rFonts w:ascii="Arial" w:hAnsi="Arial" w:cs="Arial"/>
          <w:b/>
          <w:sz w:val="22"/>
          <w:lang w:val="en-CA"/>
        </w:rPr>
      </w:pPr>
    </w:p>
    <w:p w:rsidR="006C5F12" w:rsidRDefault="006C5F12" w:rsidP="006C5F12">
      <w:pPr>
        <w:spacing w:line="259" w:lineRule="auto"/>
        <w:rPr>
          <w:rFonts w:ascii="Arial" w:hAnsi="Arial" w:cs="Arial"/>
          <w:b/>
          <w:lang w:val="en-CA"/>
        </w:rPr>
      </w:pPr>
    </w:p>
    <w:p w:rsidR="006C5F12" w:rsidRPr="006C5F12" w:rsidRDefault="006C5F12" w:rsidP="006C5F12">
      <w:pPr>
        <w:spacing w:line="259" w:lineRule="auto"/>
        <w:rPr>
          <w:rFonts w:ascii="Arial" w:hAnsi="Arial" w:cs="Arial"/>
          <w:b/>
          <w:lang w:val="en-CA"/>
        </w:rPr>
      </w:pPr>
    </w:p>
    <w:p w:rsidR="00602749" w:rsidRPr="00B729D7" w:rsidRDefault="00813659" w:rsidP="00602749">
      <w:pPr>
        <w:autoSpaceDE w:val="0"/>
        <w:autoSpaceDN w:val="0"/>
        <w:adjustRightInd w:val="0"/>
        <w:rPr>
          <w:rFonts w:ascii="Arial" w:hAnsi="Arial" w:cs="Arial"/>
          <w:color w:val="000000"/>
        </w:rPr>
      </w:pPr>
      <w:r w:rsidRPr="00B729D7">
        <w:rPr>
          <w:rFonts w:ascii="Arial" w:hAnsi="Arial" w:cs="Arial"/>
          <w:color w:val="000000"/>
        </w:rPr>
        <w:t>P</w:t>
      </w:r>
      <w:r w:rsidR="00012080">
        <w:rPr>
          <w:rFonts w:ascii="Arial" w:hAnsi="Arial" w:cs="Arial"/>
          <w:color w:val="000000"/>
        </w:rPr>
        <w:t>lease send your</w:t>
      </w:r>
      <w:r w:rsidR="00602749" w:rsidRPr="00B729D7">
        <w:rPr>
          <w:rFonts w:ascii="Arial" w:hAnsi="Arial" w:cs="Arial"/>
          <w:color w:val="000000"/>
        </w:rPr>
        <w:t xml:space="preserve"> resume in confidence to:</w:t>
      </w:r>
    </w:p>
    <w:p w:rsidR="00602749" w:rsidRPr="00012080" w:rsidRDefault="00012080" w:rsidP="00602749">
      <w:pPr>
        <w:autoSpaceDE w:val="0"/>
        <w:autoSpaceDN w:val="0"/>
        <w:adjustRightInd w:val="0"/>
        <w:rPr>
          <w:rFonts w:ascii="Arial" w:hAnsi="Arial" w:cs="Arial"/>
          <w:b/>
          <w:bCs/>
          <w:color w:val="000000"/>
        </w:rPr>
      </w:pPr>
      <w:r>
        <w:rPr>
          <w:rFonts w:ascii="Arial" w:hAnsi="Arial" w:cs="Arial"/>
          <w:b/>
          <w:bCs/>
          <w:color w:val="000000"/>
        </w:rPr>
        <w:t>Human Resource Recruiter</w:t>
      </w:r>
      <w:r w:rsidR="00602749" w:rsidRPr="00B729D7">
        <w:rPr>
          <w:rFonts w:ascii="Arial" w:hAnsi="Arial" w:cs="Arial"/>
          <w:bCs/>
          <w:color w:val="000000"/>
        </w:rPr>
        <w:tab/>
      </w:r>
    </w:p>
    <w:p w:rsidR="00602749" w:rsidRPr="00B729D7" w:rsidRDefault="00602749" w:rsidP="00602749">
      <w:pPr>
        <w:autoSpaceDE w:val="0"/>
        <w:autoSpaceDN w:val="0"/>
        <w:adjustRightInd w:val="0"/>
      </w:pPr>
      <w:r w:rsidRPr="00B729D7">
        <w:rPr>
          <w:rFonts w:ascii="Arial" w:hAnsi="Arial" w:cs="Arial"/>
          <w:bCs/>
          <w:color w:val="000000"/>
        </w:rPr>
        <w:t>Email:</w:t>
      </w:r>
      <w:r w:rsidRPr="00B729D7">
        <w:rPr>
          <w:rFonts w:ascii="Arial" w:hAnsi="Arial" w:cs="Arial"/>
          <w:b/>
          <w:bCs/>
          <w:color w:val="000000"/>
        </w:rPr>
        <w:t xml:space="preserve"> </w:t>
      </w:r>
      <w:hyperlink r:id="rId7" w:history="1">
        <w:r w:rsidRPr="00B729D7">
          <w:rPr>
            <w:rStyle w:val="Hyperlink"/>
            <w:rFonts w:ascii="Arial" w:hAnsi="Arial" w:cs="Arial"/>
            <w:b/>
            <w:bCs/>
          </w:rPr>
          <w:t>hr@helixhca.com</w:t>
        </w:r>
      </w:hyperlink>
      <w:r w:rsidRPr="00B729D7">
        <w:rPr>
          <w:rFonts w:ascii="Arial" w:hAnsi="Arial" w:cs="Arial"/>
          <w:b/>
          <w:bCs/>
          <w:color w:val="000000"/>
        </w:rPr>
        <w:t xml:space="preserve"> </w:t>
      </w:r>
    </w:p>
    <w:p w:rsidR="007D4CC7" w:rsidRPr="00232621" w:rsidRDefault="007D4CC7" w:rsidP="007D4CC7">
      <w:pPr>
        <w:spacing w:line="276" w:lineRule="auto"/>
        <w:rPr>
          <w:rFonts w:ascii="Arial" w:hAnsi="Arial" w:cs="Arial"/>
        </w:rPr>
      </w:pPr>
    </w:p>
    <w:p w:rsidR="007D4CC7" w:rsidRPr="00252CC9" w:rsidRDefault="007D4CC7" w:rsidP="007D4CC7">
      <w:pPr>
        <w:spacing w:line="276" w:lineRule="auto"/>
        <w:rPr>
          <w:rFonts w:ascii="Arial" w:hAnsi="Arial" w:cs="Arial"/>
          <w:b/>
        </w:rPr>
      </w:pPr>
      <w:r w:rsidRPr="00252CC9">
        <w:rPr>
          <w:rFonts w:ascii="Arial" w:hAnsi="Arial" w:cs="Arial"/>
          <w:b/>
        </w:rPr>
        <w:t xml:space="preserve">To sign up to receive Career Alerts, go to: </w:t>
      </w:r>
      <w:hyperlink r:id="rId8" w:history="1">
        <w:r w:rsidRPr="00252CC9">
          <w:rPr>
            <w:rStyle w:val="Hyperlink"/>
            <w:rFonts w:ascii="Arial" w:hAnsi="Arial" w:cs="Arial"/>
            <w:b/>
          </w:rPr>
          <w:t>helixhca.com/careers/</w:t>
        </w:r>
      </w:hyperlink>
    </w:p>
    <w:p w:rsidR="005710F8" w:rsidRPr="000418E9" w:rsidRDefault="005710F8" w:rsidP="005710F8">
      <w:pPr>
        <w:spacing w:line="276" w:lineRule="auto"/>
        <w:rPr>
          <w:rFonts w:ascii="Arial" w:hAnsi="Arial" w:cs="Arial"/>
          <w:sz w:val="20"/>
        </w:rPr>
      </w:pPr>
    </w:p>
    <w:sectPr w:rsidR="005710F8" w:rsidRPr="000418E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17B" w:rsidRDefault="00A6617B" w:rsidP="00B82085">
      <w:r>
        <w:separator/>
      </w:r>
    </w:p>
  </w:endnote>
  <w:endnote w:type="continuationSeparator" w:id="0">
    <w:p w:rsidR="00A6617B" w:rsidRDefault="00A6617B" w:rsidP="00B8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21" w:rsidRDefault="00D54BD9">
    <w:pPr>
      <w:pStyle w:val="Footer"/>
    </w:pPr>
    <w:r>
      <w:rPr>
        <w:noProof/>
        <w:lang w:eastAsia="en-CA"/>
      </w:rPr>
      <w:drawing>
        <wp:anchor distT="0" distB="0" distL="114300" distR="114300" simplePos="0" relativeHeight="251658240" behindDoc="0" locked="0" layoutInCell="1" allowOverlap="1" wp14:anchorId="60D86E6F" wp14:editId="6A1170AA">
          <wp:simplePos x="0" y="0"/>
          <wp:positionH relativeFrom="column">
            <wp:posOffset>-2640330</wp:posOffset>
          </wp:positionH>
          <wp:positionV relativeFrom="paragraph">
            <wp:posOffset>-1685100</wp:posOffset>
          </wp:positionV>
          <wp:extent cx="11923395" cy="3151505"/>
          <wp:effectExtent l="0" t="0" r="1905" b="0"/>
          <wp:wrapNone/>
          <wp:docPr id="1" name="Picture 1" descr="C:\Users\User\Desktop\Lifestyle Hearing\Pictures\Logos\Helix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ifestyle Hearing\Pictures\Logos\Helixw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395" cy="315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6E2">
      <w:rPr>
        <w:noProof/>
        <w:lang w:eastAsia="en-CA"/>
      </w:rPr>
      <w:drawing>
        <wp:inline distT="0" distB="0" distL="0" distR="0" wp14:anchorId="36CB09F1" wp14:editId="2649308E">
          <wp:extent cx="307340" cy="307340"/>
          <wp:effectExtent l="0" t="0" r="0" b="0"/>
          <wp:docPr id="5" name="Picture 5" descr="C:\Users\User\Desktop\Lifestyle Hearing\Pictures\Logos\icon-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ifestyle Hearing\Pictures\Logos\icon-faceboo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17B" w:rsidRDefault="00A6617B" w:rsidP="00B82085">
      <w:r>
        <w:separator/>
      </w:r>
    </w:p>
  </w:footnote>
  <w:footnote w:type="continuationSeparator" w:id="0">
    <w:p w:rsidR="00A6617B" w:rsidRDefault="00A6617B" w:rsidP="00B8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85" w:rsidRDefault="00D20361" w:rsidP="00F306E2">
    <w:pPr>
      <w:pStyle w:val="Header"/>
      <w:tabs>
        <w:tab w:val="clear" w:pos="4680"/>
        <w:tab w:val="center" w:pos="5954"/>
      </w:tabs>
      <w:jc w:val="center"/>
    </w:pPr>
    <w:r>
      <w:rPr>
        <w:noProof/>
        <w:lang w:eastAsia="en-CA"/>
      </w:rPr>
      <w:drawing>
        <wp:inline distT="0" distB="0" distL="0" distR="0">
          <wp:extent cx="1967024" cy="10632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1_Helix_Logo 2013.jpg"/>
                  <pic:cNvPicPr/>
                </pic:nvPicPr>
                <pic:blipFill>
                  <a:blip r:embed="rId1">
                    <a:extLst>
                      <a:ext uri="{28A0092B-C50C-407E-A947-70E740481C1C}">
                        <a14:useLocalDpi xmlns:a14="http://schemas.microsoft.com/office/drawing/2010/main" val="0"/>
                      </a:ext>
                    </a:extLst>
                  </a:blip>
                  <a:stretch>
                    <a:fillRect/>
                  </a:stretch>
                </pic:blipFill>
                <pic:spPr>
                  <a:xfrm>
                    <a:off x="0" y="0"/>
                    <a:ext cx="1980590" cy="10705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F51"/>
    <w:multiLevelType w:val="hybridMultilevel"/>
    <w:tmpl w:val="41CC81D6"/>
    <w:lvl w:ilvl="0" w:tplc="BF54A2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3DB0"/>
    <w:multiLevelType w:val="hybridMultilevel"/>
    <w:tmpl w:val="77E27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E6457"/>
    <w:multiLevelType w:val="hybridMultilevel"/>
    <w:tmpl w:val="59C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24FC"/>
    <w:multiLevelType w:val="hybridMultilevel"/>
    <w:tmpl w:val="3060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27B87"/>
    <w:multiLevelType w:val="hybridMultilevel"/>
    <w:tmpl w:val="81F6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754A5"/>
    <w:multiLevelType w:val="hybridMultilevel"/>
    <w:tmpl w:val="40AA4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735DA"/>
    <w:multiLevelType w:val="hybridMultilevel"/>
    <w:tmpl w:val="A2367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C534B"/>
    <w:multiLevelType w:val="hybridMultilevel"/>
    <w:tmpl w:val="40AA4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C0835"/>
    <w:multiLevelType w:val="hybridMultilevel"/>
    <w:tmpl w:val="C7EE8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120BE"/>
    <w:multiLevelType w:val="hybridMultilevel"/>
    <w:tmpl w:val="9C26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E2B9A"/>
    <w:multiLevelType w:val="hybridMultilevel"/>
    <w:tmpl w:val="7B6670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66441A"/>
    <w:multiLevelType w:val="hybridMultilevel"/>
    <w:tmpl w:val="40AA4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425C1"/>
    <w:multiLevelType w:val="hybridMultilevel"/>
    <w:tmpl w:val="B002AF28"/>
    <w:lvl w:ilvl="0" w:tplc="A65E0DF4">
      <w:start w:val="1"/>
      <w:numFmt w:val="decimal"/>
      <w:lvlText w:val="%1)"/>
      <w:lvlJc w:val="left"/>
      <w:pPr>
        <w:ind w:left="720" w:hanging="360"/>
      </w:pPr>
      <w:rPr>
        <w:rFonts w:hint="default"/>
        <w:b/>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32337"/>
    <w:multiLevelType w:val="hybridMultilevel"/>
    <w:tmpl w:val="C29C50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2483E"/>
    <w:multiLevelType w:val="hybridMultilevel"/>
    <w:tmpl w:val="40AA4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B26FD"/>
    <w:multiLevelType w:val="hybridMultilevel"/>
    <w:tmpl w:val="40AA4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13"/>
  </w:num>
  <w:num w:numId="5">
    <w:abstractNumId w:val="0"/>
  </w:num>
  <w:num w:numId="6">
    <w:abstractNumId w:val="12"/>
  </w:num>
  <w:num w:numId="7">
    <w:abstractNumId w:val="8"/>
  </w:num>
  <w:num w:numId="8">
    <w:abstractNumId w:val="7"/>
  </w:num>
  <w:num w:numId="9">
    <w:abstractNumId w:val="11"/>
  </w:num>
  <w:num w:numId="10">
    <w:abstractNumId w:val="14"/>
  </w:num>
  <w:num w:numId="11">
    <w:abstractNumId w:val="5"/>
  </w:num>
  <w:num w:numId="12">
    <w:abstractNumId w:val="15"/>
  </w:num>
  <w:num w:numId="13">
    <w:abstractNumId w:val="4"/>
  </w:num>
  <w:num w:numId="14">
    <w:abstractNumId w:val="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85"/>
    <w:rsid w:val="00000CE6"/>
    <w:rsid w:val="00003357"/>
    <w:rsid w:val="00012080"/>
    <w:rsid w:val="00023A86"/>
    <w:rsid w:val="000321A1"/>
    <w:rsid w:val="00032809"/>
    <w:rsid w:val="000418E9"/>
    <w:rsid w:val="00043856"/>
    <w:rsid w:val="0005221A"/>
    <w:rsid w:val="00052ECF"/>
    <w:rsid w:val="00053AD4"/>
    <w:rsid w:val="0006085A"/>
    <w:rsid w:val="00082634"/>
    <w:rsid w:val="000B3929"/>
    <w:rsid w:val="000E0AAB"/>
    <w:rsid w:val="00113A76"/>
    <w:rsid w:val="0013412D"/>
    <w:rsid w:val="00135B70"/>
    <w:rsid w:val="00161263"/>
    <w:rsid w:val="00166A31"/>
    <w:rsid w:val="001A664D"/>
    <w:rsid w:val="001A7321"/>
    <w:rsid w:val="001C3C54"/>
    <w:rsid w:val="001E460F"/>
    <w:rsid w:val="001E5938"/>
    <w:rsid w:val="001F277A"/>
    <w:rsid w:val="001F5000"/>
    <w:rsid w:val="00207B2F"/>
    <w:rsid w:val="002318C2"/>
    <w:rsid w:val="0023436D"/>
    <w:rsid w:val="00244886"/>
    <w:rsid w:val="00257078"/>
    <w:rsid w:val="002611D4"/>
    <w:rsid w:val="00293B2E"/>
    <w:rsid w:val="002A0045"/>
    <w:rsid w:val="002A6588"/>
    <w:rsid w:val="002A7C9E"/>
    <w:rsid w:val="002B1167"/>
    <w:rsid w:val="002B46BE"/>
    <w:rsid w:val="002D1635"/>
    <w:rsid w:val="003051B6"/>
    <w:rsid w:val="00316871"/>
    <w:rsid w:val="00321722"/>
    <w:rsid w:val="003364EE"/>
    <w:rsid w:val="00336CB8"/>
    <w:rsid w:val="003453EE"/>
    <w:rsid w:val="00354884"/>
    <w:rsid w:val="00357FC7"/>
    <w:rsid w:val="003813C3"/>
    <w:rsid w:val="0039333A"/>
    <w:rsid w:val="003A134E"/>
    <w:rsid w:val="003A483C"/>
    <w:rsid w:val="003B34C3"/>
    <w:rsid w:val="003C34A9"/>
    <w:rsid w:val="003D5437"/>
    <w:rsid w:val="003F520D"/>
    <w:rsid w:val="00415F88"/>
    <w:rsid w:val="00436019"/>
    <w:rsid w:val="00462621"/>
    <w:rsid w:val="00474CAE"/>
    <w:rsid w:val="00475DA1"/>
    <w:rsid w:val="004965D0"/>
    <w:rsid w:val="004A2AC0"/>
    <w:rsid w:val="004B0F4C"/>
    <w:rsid w:val="004B1DAB"/>
    <w:rsid w:val="0050794F"/>
    <w:rsid w:val="00526819"/>
    <w:rsid w:val="00531146"/>
    <w:rsid w:val="00540708"/>
    <w:rsid w:val="00543EA9"/>
    <w:rsid w:val="00562CA2"/>
    <w:rsid w:val="005710F8"/>
    <w:rsid w:val="005731CB"/>
    <w:rsid w:val="005920E3"/>
    <w:rsid w:val="00595966"/>
    <w:rsid w:val="005B44CB"/>
    <w:rsid w:val="005D4623"/>
    <w:rsid w:val="005E1A9B"/>
    <w:rsid w:val="005F3ED6"/>
    <w:rsid w:val="005F6CD2"/>
    <w:rsid w:val="00602749"/>
    <w:rsid w:val="00611D72"/>
    <w:rsid w:val="00623EE4"/>
    <w:rsid w:val="00631C1F"/>
    <w:rsid w:val="00632FC5"/>
    <w:rsid w:val="0065455D"/>
    <w:rsid w:val="00662FC0"/>
    <w:rsid w:val="00663A2A"/>
    <w:rsid w:val="0068234E"/>
    <w:rsid w:val="006B2135"/>
    <w:rsid w:val="006B417A"/>
    <w:rsid w:val="006C5F12"/>
    <w:rsid w:val="006E1CE4"/>
    <w:rsid w:val="006E4187"/>
    <w:rsid w:val="00712C9E"/>
    <w:rsid w:val="0073675F"/>
    <w:rsid w:val="00753AE3"/>
    <w:rsid w:val="007B249D"/>
    <w:rsid w:val="007D4CC7"/>
    <w:rsid w:val="007F26D2"/>
    <w:rsid w:val="00801ECD"/>
    <w:rsid w:val="0081352B"/>
    <w:rsid w:val="00813659"/>
    <w:rsid w:val="00831F1D"/>
    <w:rsid w:val="008348BD"/>
    <w:rsid w:val="00845ED4"/>
    <w:rsid w:val="0086094F"/>
    <w:rsid w:val="00867261"/>
    <w:rsid w:val="008714BC"/>
    <w:rsid w:val="00874CE5"/>
    <w:rsid w:val="008A10B2"/>
    <w:rsid w:val="008A32CF"/>
    <w:rsid w:val="008B727B"/>
    <w:rsid w:val="008C235D"/>
    <w:rsid w:val="008D23BD"/>
    <w:rsid w:val="008E0EBA"/>
    <w:rsid w:val="008E5816"/>
    <w:rsid w:val="009004BB"/>
    <w:rsid w:val="00900B16"/>
    <w:rsid w:val="00907709"/>
    <w:rsid w:val="00910ABE"/>
    <w:rsid w:val="00922DCA"/>
    <w:rsid w:val="00937509"/>
    <w:rsid w:val="00946C22"/>
    <w:rsid w:val="00980259"/>
    <w:rsid w:val="00981776"/>
    <w:rsid w:val="00990B85"/>
    <w:rsid w:val="00990C69"/>
    <w:rsid w:val="00991D75"/>
    <w:rsid w:val="009B57F4"/>
    <w:rsid w:val="009C1376"/>
    <w:rsid w:val="009C340C"/>
    <w:rsid w:val="009F5B72"/>
    <w:rsid w:val="00A01C54"/>
    <w:rsid w:val="00A15A3D"/>
    <w:rsid w:val="00A45D23"/>
    <w:rsid w:val="00A560B2"/>
    <w:rsid w:val="00A6617B"/>
    <w:rsid w:val="00A75968"/>
    <w:rsid w:val="00A8082C"/>
    <w:rsid w:val="00A83D50"/>
    <w:rsid w:val="00AB4343"/>
    <w:rsid w:val="00AC063D"/>
    <w:rsid w:val="00AD4BE6"/>
    <w:rsid w:val="00AE7D7D"/>
    <w:rsid w:val="00B00616"/>
    <w:rsid w:val="00B05087"/>
    <w:rsid w:val="00B30CEA"/>
    <w:rsid w:val="00B42B03"/>
    <w:rsid w:val="00B43385"/>
    <w:rsid w:val="00B64D17"/>
    <w:rsid w:val="00B723CE"/>
    <w:rsid w:val="00B729D7"/>
    <w:rsid w:val="00B82085"/>
    <w:rsid w:val="00B95902"/>
    <w:rsid w:val="00B95F0B"/>
    <w:rsid w:val="00BA110A"/>
    <w:rsid w:val="00BA1635"/>
    <w:rsid w:val="00BB043F"/>
    <w:rsid w:val="00BB2F3E"/>
    <w:rsid w:val="00BB3728"/>
    <w:rsid w:val="00BC37E4"/>
    <w:rsid w:val="00BD06E3"/>
    <w:rsid w:val="00BD6FE9"/>
    <w:rsid w:val="00BE3BF0"/>
    <w:rsid w:val="00C0335D"/>
    <w:rsid w:val="00C07601"/>
    <w:rsid w:val="00C122EA"/>
    <w:rsid w:val="00C23B98"/>
    <w:rsid w:val="00C27336"/>
    <w:rsid w:val="00C31E88"/>
    <w:rsid w:val="00C359E2"/>
    <w:rsid w:val="00C413C2"/>
    <w:rsid w:val="00C43DBB"/>
    <w:rsid w:val="00C51F40"/>
    <w:rsid w:val="00C528CB"/>
    <w:rsid w:val="00C55816"/>
    <w:rsid w:val="00C566D6"/>
    <w:rsid w:val="00C72611"/>
    <w:rsid w:val="00C90439"/>
    <w:rsid w:val="00CC2C9C"/>
    <w:rsid w:val="00CC5BC2"/>
    <w:rsid w:val="00CD29D5"/>
    <w:rsid w:val="00CE51A9"/>
    <w:rsid w:val="00CF1FFF"/>
    <w:rsid w:val="00CF2666"/>
    <w:rsid w:val="00D20361"/>
    <w:rsid w:val="00D32292"/>
    <w:rsid w:val="00D54BD9"/>
    <w:rsid w:val="00D6251E"/>
    <w:rsid w:val="00D847A3"/>
    <w:rsid w:val="00DB628C"/>
    <w:rsid w:val="00DC4327"/>
    <w:rsid w:val="00DF34FE"/>
    <w:rsid w:val="00E01DB4"/>
    <w:rsid w:val="00E02480"/>
    <w:rsid w:val="00E06600"/>
    <w:rsid w:val="00E117DD"/>
    <w:rsid w:val="00E1281B"/>
    <w:rsid w:val="00E15A3B"/>
    <w:rsid w:val="00E34337"/>
    <w:rsid w:val="00E4512D"/>
    <w:rsid w:val="00E80B84"/>
    <w:rsid w:val="00EA0DDB"/>
    <w:rsid w:val="00EA1556"/>
    <w:rsid w:val="00EA1C42"/>
    <w:rsid w:val="00EA46A3"/>
    <w:rsid w:val="00EC0208"/>
    <w:rsid w:val="00ED156C"/>
    <w:rsid w:val="00EE25FD"/>
    <w:rsid w:val="00F306E2"/>
    <w:rsid w:val="00F3072D"/>
    <w:rsid w:val="00FA2AE2"/>
    <w:rsid w:val="00FA7F35"/>
    <w:rsid w:val="00FC628B"/>
    <w:rsid w:val="00FF0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6D2DB-BF4A-4A55-A67B-5B968ABB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81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085"/>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2085"/>
  </w:style>
  <w:style w:type="paragraph" w:styleId="Footer">
    <w:name w:val="footer"/>
    <w:basedOn w:val="Normal"/>
    <w:link w:val="FooterChar"/>
    <w:uiPriority w:val="99"/>
    <w:unhideWhenUsed/>
    <w:rsid w:val="00B82085"/>
    <w:pPr>
      <w:tabs>
        <w:tab w:val="center" w:pos="4680"/>
        <w:tab w:val="right" w:pos="9360"/>
      </w:tabs>
    </w:pPr>
    <w:rPr>
      <w:sz w:val="22"/>
      <w:szCs w:val="22"/>
      <w:lang w:val="en-CA"/>
    </w:rPr>
  </w:style>
  <w:style w:type="character" w:customStyle="1" w:styleId="FooterChar">
    <w:name w:val="Footer Char"/>
    <w:basedOn w:val="DefaultParagraphFont"/>
    <w:link w:val="Footer"/>
    <w:uiPriority w:val="99"/>
    <w:rsid w:val="00B82085"/>
  </w:style>
  <w:style w:type="paragraph" w:styleId="BalloonText">
    <w:name w:val="Balloon Text"/>
    <w:basedOn w:val="Normal"/>
    <w:link w:val="BalloonTextChar"/>
    <w:uiPriority w:val="99"/>
    <w:semiHidden/>
    <w:unhideWhenUsed/>
    <w:rsid w:val="00B82085"/>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B82085"/>
    <w:rPr>
      <w:rFonts w:ascii="Tahoma" w:hAnsi="Tahoma" w:cs="Tahoma"/>
      <w:sz w:val="16"/>
      <w:szCs w:val="16"/>
    </w:rPr>
  </w:style>
  <w:style w:type="character" w:styleId="Hyperlink">
    <w:name w:val="Hyperlink"/>
    <w:basedOn w:val="DefaultParagraphFont"/>
    <w:uiPriority w:val="99"/>
    <w:unhideWhenUsed/>
    <w:rsid w:val="008E5816"/>
    <w:rPr>
      <w:color w:val="0000FF" w:themeColor="hyperlink"/>
      <w:u w:val="single"/>
    </w:rPr>
  </w:style>
  <w:style w:type="paragraph" w:styleId="ListParagraph">
    <w:name w:val="List Paragraph"/>
    <w:basedOn w:val="Normal"/>
    <w:uiPriority w:val="34"/>
    <w:qFormat/>
    <w:rsid w:val="00E4512D"/>
    <w:pPr>
      <w:ind w:left="720"/>
      <w:contextualSpacing/>
    </w:pPr>
  </w:style>
  <w:style w:type="paragraph" w:styleId="NormalWeb">
    <w:name w:val="Normal (Web)"/>
    <w:basedOn w:val="Normal"/>
    <w:uiPriority w:val="99"/>
    <w:semiHidden/>
    <w:unhideWhenUsed/>
    <w:rsid w:val="00BB04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05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7641">
      <w:bodyDiv w:val="1"/>
      <w:marLeft w:val="0"/>
      <w:marRight w:val="0"/>
      <w:marTop w:val="0"/>
      <w:marBottom w:val="0"/>
      <w:divBdr>
        <w:top w:val="none" w:sz="0" w:space="0" w:color="auto"/>
        <w:left w:val="none" w:sz="0" w:space="0" w:color="auto"/>
        <w:bottom w:val="none" w:sz="0" w:space="0" w:color="auto"/>
        <w:right w:val="none" w:sz="0" w:space="0" w:color="auto"/>
      </w:divBdr>
      <w:divsChild>
        <w:div w:id="714306282">
          <w:marLeft w:val="0"/>
          <w:marRight w:val="0"/>
          <w:marTop w:val="0"/>
          <w:marBottom w:val="0"/>
          <w:divBdr>
            <w:top w:val="none" w:sz="0" w:space="0" w:color="auto"/>
            <w:left w:val="none" w:sz="0" w:space="0" w:color="auto"/>
            <w:bottom w:val="none" w:sz="0" w:space="0" w:color="auto"/>
            <w:right w:val="none" w:sz="0" w:space="0" w:color="auto"/>
          </w:divBdr>
          <w:divsChild>
            <w:div w:id="1525052569">
              <w:marLeft w:val="0"/>
              <w:marRight w:val="0"/>
              <w:marTop w:val="0"/>
              <w:marBottom w:val="0"/>
              <w:divBdr>
                <w:top w:val="none" w:sz="0" w:space="0" w:color="auto"/>
                <w:left w:val="none" w:sz="0" w:space="0" w:color="auto"/>
                <w:bottom w:val="none" w:sz="0" w:space="0" w:color="auto"/>
                <w:right w:val="none" w:sz="0" w:space="0" w:color="auto"/>
              </w:divBdr>
              <w:divsChild>
                <w:div w:id="562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966">
      <w:bodyDiv w:val="1"/>
      <w:marLeft w:val="0"/>
      <w:marRight w:val="0"/>
      <w:marTop w:val="0"/>
      <w:marBottom w:val="0"/>
      <w:divBdr>
        <w:top w:val="none" w:sz="0" w:space="0" w:color="auto"/>
        <w:left w:val="none" w:sz="0" w:space="0" w:color="auto"/>
        <w:bottom w:val="none" w:sz="0" w:space="0" w:color="auto"/>
        <w:right w:val="none" w:sz="0" w:space="0" w:color="auto"/>
      </w:divBdr>
      <w:divsChild>
        <w:div w:id="1482842817">
          <w:marLeft w:val="0"/>
          <w:marRight w:val="0"/>
          <w:marTop w:val="0"/>
          <w:marBottom w:val="0"/>
          <w:divBdr>
            <w:top w:val="none" w:sz="0" w:space="0" w:color="auto"/>
            <w:left w:val="none" w:sz="0" w:space="0" w:color="auto"/>
            <w:bottom w:val="none" w:sz="0" w:space="0" w:color="auto"/>
            <w:right w:val="none" w:sz="0" w:space="0" w:color="auto"/>
          </w:divBdr>
          <w:divsChild>
            <w:div w:id="1515732568">
              <w:marLeft w:val="0"/>
              <w:marRight w:val="0"/>
              <w:marTop w:val="0"/>
              <w:marBottom w:val="0"/>
              <w:divBdr>
                <w:top w:val="none" w:sz="0" w:space="0" w:color="auto"/>
                <w:left w:val="none" w:sz="0" w:space="0" w:color="auto"/>
                <w:bottom w:val="none" w:sz="0" w:space="0" w:color="auto"/>
                <w:right w:val="none" w:sz="0" w:space="0" w:color="auto"/>
              </w:divBdr>
              <w:divsChild>
                <w:div w:id="16913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ixhca.com/careers/" TargetMode="External"/><Relationship Id="rId3" Type="http://schemas.openxmlformats.org/officeDocument/2006/relationships/settings" Target="settings.xml"/><Relationship Id="rId7" Type="http://schemas.openxmlformats.org/officeDocument/2006/relationships/hyperlink" Target="mailto:hr@helixh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Lifestyle Hearing Corporation</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 Cook</cp:lastModifiedBy>
  <cp:revision>2</cp:revision>
  <cp:lastPrinted>2015-10-19T14:56:00Z</cp:lastPrinted>
  <dcterms:created xsi:type="dcterms:W3CDTF">2016-06-22T19:46:00Z</dcterms:created>
  <dcterms:modified xsi:type="dcterms:W3CDTF">2016-06-22T19:46:00Z</dcterms:modified>
</cp:coreProperties>
</file>