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34" w:rsidRDefault="00C50692">
      <w:r>
        <w:rPr>
          <w:rFonts w:ascii="Arial" w:hAnsi="Arial" w:cs="Arial"/>
          <w:sz w:val="18"/>
          <w:szCs w:val="18"/>
        </w:rPr>
        <w:fldChar w:fldCharType="begin"/>
      </w:r>
      <w:r>
        <w:rPr>
          <w:rFonts w:ascii="Arial" w:hAnsi="Arial" w:cs="Arial"/>
          <w:sz w:val="18"/>
          <w:szCs w:val="18"/>
        </w:rPr>
        <w:instrText xml:space="preserve"> HYPERLINK "https://expressonline.haineslink.co.nz/JobQueue/EditJobAd.aspx?ID=550096" \o "Job Number = 550096, Version=2" </w:instrText>
      </w:r>
      <w:r>
        <w:rPr>
          <w:rFonts w:ascii="Arial" w:hAnsi="Arial" w:cs="Arial"/>
          <w:sz w:val="18"/>
          <w:szCs w:val="18"/>
        </w:rPr>
        <w:fldChar w:fldCharType="separate"/>
      </w:r>
      <w:r>
        <w:rPr>
          <w:rStyle w:val="Hyperlink"/>
          <w:color w:val="051D5A"/>
        </w:rPr>
        <w:t>Senior Audiologist</w:t>
      </w:r>
      <w:r>
        <w:rPr>
          <w:rFonts w:ascii="Arial" w:hAnsi="Arial" w:cs="Arial"/>
          <w:sz w:val="18"/>
          <w:szCs w:val="18"/>
        </w:rPr>
        <w:fldChar w:fldCharType="end"/>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Do you have specialist clinical knowledge with an ability to work with complex clients? Part or full-time position available.</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bookmarkStart w:id="0" w:name="_GoBack"/>
      <w:r w:rsidRPr="00C50692">
        <w:rPr>
          <w:rFonts w:ascii="Arial" w:eastAsia="Times New Roman" w:hAnsi="Arial" w:cs="Arial"/>
          <w:color w:val="000000"/>
          <w:sz w:val="20"/>
          <w:szCs w:val="20"/>
        </w:rPr>
        <w:t xml:space="preserve">Hutt Valley DHB Audiology </w:t>
      </w:r>
      <w:bookmarkEnd w:id="0"/>
      <w:r w:rsidRPr="00C50692">
        <w:rPr>
          <w:rFonts w:ascii="Arial" w:eastAsia="Times New Roman" w:hAnsi="Arial" w:cs="Arial"/>
          <w:color w:val="000000"/>
          <w:sz w:val="20"/>
          <w:szCs w:val="20"/>
        </w:rPr>
        <w:t>service is based at Hutt Hospital and provides an outreach service to support the ENT service at Wairarapa DHB. The Audiology department offers full diagnostic and rehabilitative services to both children and adults.</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About the role</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As our new Senior </w:t>
      </w:r>
      <w:proofErr w:type="gramStart"/>
      <w:r w:rsidRPr="00C50692">
        <w:rPr>
          <w:rFonts w:ascii="Arial" w:eastAsia="Times New Roman" w:hAnsi="Arial" w:cs="Arial"/>
          <w:color w:val="000000"/>
          <w:sz w:val="20"/>
          <w:szCs w:val="20"/>
        </w:rPr>
        <w:t>Audiologist</w:t>
      </w:r>
      <w:proofErr w:type="gramEnd"/>
      <w:r w:rsidRPr="00C50692">
        <w:rPr>
          <w:rFonts w:ascii="Arial" w:eastAsia="Times New Roman" w:hAnsi="Arial" w:cs="Arial"/>
          <w:color w:val="000000"/>
          <w:sz w:val="20"/>
          <w:szCs w:val="20"/>
        </w:rPr>
        <w:t xml:space="preserve"> you will be joining a dedicated and supportive team focused on providing a high quality audiological service to our community. We maintain close working relationships with other health professionals including our ENT consultants, advisors on Deaf Children and our Newborn Hearing Screeners. Our role is suited to someone with specialist clinical knowledge with an ability to work with complex clients and manage their own clinical caseload. You will also have responsibility for providing clinical leadership within the team which assists in developing the clinical capability of others and service innovation and development.</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Our Audiologists work closely with ENT, </w:t>
      </w:r>
      <w:proofErr w:type="gramStart"/>
      <w:r w:rsidRPr="00C50692">
        <w:rPr>
          <w:rFonts w:ascii="Arial" w:eastAsia="Times New Roman" w:hAnsi="Arial" w:cs="Arial"/>
          <w:color w:val="000000"/>
          <w:sz w:val="20"/>
          <w:szCs w:val="20"/>
        </w:rPr>
        <w:t>particular as</w:t>
      </w:r>
      <w:proofErr w:type="gramEnd"/>
      <w:r w:rsidRPr="00C50692">
        <w:rPr>
          <w:rFonts w:ascii="Arial" w:eastAsia="Times New Roman" w:hAnsi="Arial" w:cs="Arial"/>
          <w:color w:val="000000"/>
          <w:sz w:val="20"/>
          <w:szCs w:val="20"/>
        </w:rPr>
        <w:t xml:space="preserve"> part of an Audiology and ENT Nurse led clinic for children referred for middle ear dysfunction. There is also a departmental interest in developing a multidisciplinary vestibular service.</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Our role can be either part or full-time for the right candidate.</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Duties:</w:t>
      </w:r>
    </w:p>
    <w:p w:rsidR="00C50692" w:rsidRPr="00C50692" w:rsidRDefault="00C50692" w:rsidP="00C50692">
      <w:pPr>
        <w:numPr>
          <w:ilvl w:val="0"/>
          <w:numId w:val="1"/>
        </w:numPr>
        <w:spacing w:before="100" w:beforeAutospacing="1" w:after="100" w:afterAutospacing="1" w:line="240" w:lineRule="auto"/>
        <w:ind w:left="765"/>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Diagnostic testing for </w:t>
      </w:r>
      <w:proofErr w:type="spellStart"/>
      <w:r w:rsidRPr="00C50692">
        <w:rPr>
          <w:rFonts w:ascii="Arial" w:eastAsia="Times New Roman" w:hAnsi="Arial" w:cs="Arial"/>
          <w:color w:val="000000"/>
          <w:sz w:val="20"/>
          <w:szCs w:val="20"/>
        </w:rPr>
        <w:t>paediatrics</w:t>
      </w:r>
      <w:proofErr w:type="spellEnd"/>
      <w:r w:rsidRPr="00C50692">
        <w:rPr>
          <w:rFonts w:ascii="Arial" w:eastAsia="Times New Roman" w:hAnsi="Arial" w:cs="Arial"/>
          <w:color w:val="000000"/>
          <w:sz w:val="20"/>
          <w:szCs w:val="20"/>
        </w:rPr>
        <w:t xml:space="preserve"> and adults</w:t>
      </w:r>
    </w:p>
    <w:p w:rsidR="00C50692" w:rsidRPr="00C50692" w:rsidRDefault="00C50692" w:rsidP="00C50692">
      <w:pPr>
        <w:numPr>
          <w:ilvl w:val="0"/>
          <w:numId w:val="1"/>
        </w:numPr>
        <w:spacing w:before="100" w:beforeAutospacing="1" w:after="100" w:afterAutospacing="1" w:line="240" w:lineRule="auto"/>
        <w:ind w:left="765"/>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Hearing aid fittings for </w:t>
      </w:r>
      <w:proofErr w:type="spellStart"/>
      <w:r w:rsidRPr="00C50692">
        <w:rPr>
          <w:rFonts w:ascii="Arial" w:eastAsia="Times New Roman" w:hAnsi="Arial" w:cs="Arial"/>
          <w:color w:val="000000"/>
          <w:sz w:val="20"/>
          <w:szCs w:val="20"/>
        </w:rPr>
        <w:t>paediatrics</w:t>
      </w:r>
      <w:proofErr w:type="spellEnd"/>
      <w:r w:rsidRPr="00C50692">
        <w:rPr>
          <w:rFonts w:ascii="Arial" w:eastAsia="Times New Roman" w:hAnsi="Arial" w:cs="Arial"/>
          <w:color w:val="000000"/>
          <w:sz w:val="20"/>
          <w:szCs w:val="20"/>
        </w:rPr>
        <w:t xml:space="preserve"> and adults,</w:t>
      </w:r>
    </w:p>
    <w:p w:rsidR="00C50692" w:rsidRPr="00C50692" w:rsidRDefault="00C50692" w:rsidP="00C50692">
      <w:pPr>
        <w:numPr>
          <w:ilvl w:val="0"/>
          <w:numId w:val="1"/>
        </w:numPr>
        <w:spacing w:before="100" w:beforeAutospacing="1" w:after="100" w:afterAutospacing="1" w:line="240" w:lineRule="auto"/>
        <w:ind w:left="765"/>
        <w:rPr>
          <w:rFonts w:ascii="Arial" w:eastAsia="Times New Roman" w:hAnsi="Arial" w:cs="Arial"/>
          <w:color w:val="000000"/>
          <w:sz w:val="20"/>
          <w:szCs w:val="20"/>
        </w:rPr>
      </w:pPr>
      <w:r w:rsidRPr="00C50692">
        <w:rPr>
          <w:rFonts w:ascii="Arial" w:eastAsia="Times New Roman" w:hAnsi="Arial" w:cs="Arial"/>
          <w:color w:val="000000"/>
          <w:sz w:val="20"/>
          <w:szCs w:val="20"/>
        </w:rPr>
        <w:t>Supervision and mentoring of new Audiologists</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Skills and experience:</w:t>
      </w:r>
    </w:p>
    <w:p w:rsidR="00C50692" w:rsidRPr="00C50692" w:rsidRDefault="00C50692" w:rsidP="00C50692">
      <w:pPr>
        <w:numPr>
          <w:ilvl w:val="0"/>
          <w:numId w:val="2"/>
        </w:numPr>
        <w:spacing w:before="100" w:beforeAutospacing="1" w:after="100" w:afterAutospacing="1" w:line="240" w:lineRule="auto"/>
        <w:ind w:left="765"/>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Clinical audiology experience with </w:t>
      </w:r>
      <w:proofErr w:type="spellStart"/>
      <w:r w:rsidRPr="00C50692">
        <w:rPr>
          <w:rFonts w:ascii="Arial" w:eastAsia="Times New Roman" w:hAnsi="Arial" w:cs="Arial"/>
          <w:color w:val="000000"/>
          <w:sz w:val="20"/>
          <w:szCs w:val="20"/>
        </w:rPr>
        <w:t>paediatrics</w:t>
      </w:r>
      <w:proofErr w:type="spellEnd"/>
      <w:r w:rsidRPr="00C50692">
        <w:rPr>
          <w:rFonts w:ascii="Arial" w:eastAsia="Times New Roman" w:hAnsi="Arial" w:cs="Arial"/>
          <w:color w:val="000000"/>
          <w:sz w:val="20"/>
          <w:szCs w:val="20"/>
        </w:rPr>
        <w:t xml:space="preserve"> and adults</w:t>
      </w:r>
    </w:p>
    <w:p w:rsidR="00C50692" w:rsidRPr="00C50692" w:rsidRDefault="00C50692" w:rsidP="00C50692">
      <w:pPr>
        <w:numPr>
          <w:ilvl w:val="0"/>
          <w:numId w:val="2"/>
        </w:numPr>
        <w:spacing w:before="100" w:beforeAutospacing="1" w:after="100" w:afterAutospacing="1" w:line="240" w:lineRule="auto"/>
        <w:ind w:left="765"/>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NZAS Clinical Certificate of </w:t>
      </w:r>
      <w:proofErr w:type="spellStart"/>
      <w:r w:rsidRPr="00C50692">
        <w:rPr>
          <w:rFonts w:ascii="Arial" w:eastAsia="Times New Roman" w:hAnsi="Arial" w:cs="Arial"/>
          <w:color w:val="000000"/>
          <w:sz w:val="20"/>
          <w:szCs w:val="20"/>
        </w:rPr>
        <w:t>Competencyor</w:t>
      </w:r>
      <w:proofErr w:type="spellEnd"/>
      <w:r w:rsidRPr="00C50692">
        <w:rPr>
          <w:rFonts w:ascii="Arial" w:eastAsia="Times New Roman" w:hAnsi="Arial" w:cs="Arial"/>
          <w:color w:val="000000"/>
          <w:sz w:val="20"/>
          <w:szCs w:val="20"/>
        </w:rPr>
        <w:t xml:space="preserve"> eligible for fast-track process</w:t>
      </w:r>
    </w:p>
    <w:p w:rsidR="00C50692" w:rsidRPr="00C50692" w:rsidRDefault="00C50692" w:rsidP="00C50692">
      <w:pPr>
        <w:numPr>
          <w:ilvl w:val="0"/>
          <w:numId w:val="2"/>
        </w:numPr>
        <w:spacing w:before="100" w:beforeAutospacing="1" w:after="100" w:afterAutospacing="1" w:line="240" w:lineRule="auto"/>
        <w:ind w:left="765"/>
        <w:rPr>
          <w:rFonts w:ascii="Arial" w:eastAsia="Times New Roman" w:hAnsi="Arial" w:cs="Arial"/>
          <w:color w:val="000000"/>
          <w:sz w:val="20"/>
          <w:szCs w:val="20"/>
        </w:rPr>
      </w:pPr>
      <w:proofErr w:type="spellStart"/>
      <w:r w:rsidRPr="00C50692">
        <w:rPr>
          <w:rFonts w:ascii="Arial" w:eastAsia="Times New Roman" w:hAnsi="Arial" w:cs="Arial"/>
          <w:color w:val="000000"/>
          <w:sz w:val="20"/>
          <w:szCs w:val="20"/>
        </w:rPr>
        <w:t>NZAS</w:t>
      </w:r>
      <w:proofErr w:type="spellEnd"/>
      <w:r w:rsidRPr="00C50692">
        <w:rPr>
          <w:rFonts w:ascii="Arial" w:eastAsia="Times New Roman" w:hAnsi="Arial" w:cs="Arial"/>
          <w:color w:val="000000"/>
          <w:sz w:val="20"/>
          <w:szCs w:val="20"/>
        </w:rPr>
        <w:t xml:space="preserve"> </w:t>
      </w:r>
      <w:proofErr w:type="spellStart"/>
      <w:r w:rsidRPr="00C50692">
        <w:rPr>
          <w:rFonts w:ascii="Arial" w:eastAsia="Times New Roman" w:hAnsi="Arial" w:cs="Arial"/>
          <w:color w:val="000000"/>
          <w:sz w:val="20"/>
          <w:szCs w:val="20"/>
        </w:rPr>
        <w:t>Paediatric</w:t>
      </w:r>
      <w:proofErr w:type="spellEnd"/>
      <w:r w:rsidRPr="00C50692">
        <w:rPr>
          <w:rFonts w:ascii="Arial" w:eastAsia="Times New Roman" w:hAnsi="Arial" w:cs="Arial"/>
          <w:color w:val="000000"/>
          <w:sz w:val="20"/>
          <w:szCs w:val="20"/>
        </w:rPr>
        <w:t xml:space="preserve"> Certificates or working towards these</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 xml:space="preserve">Our </w:t>
      </w:r>
      <w:proofErr w:type="spellStart"/>
      <w:r w:rsidRPr="00C50692">
        <w:rPr>
          <w:rFonts w:ascii="Arial" w:eastAsia="Times New Roman" w:hAnsi="Arial" w:cs="Arial"/>
          <w:b/>
          <w:color w:val="000000"/>
          <w:sz w:val="20"/>
          <w:szCs w:val="20"/>
        </w:rPr>
        <w:t>organisation</w:t>
      </w:r>
      <w:proofErr w:type="spellEnd"/>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Hutt Hospital, part of Hutt Valley District Health Board is a busy 270 bed general district hospital, serving a population of around 145,000. We provide most secondary services, as well as being the tertiary </w:t>
      </w:r>
      <w:proofErr w:type="spellStart"/>
      <w:r w:rsidRPr="00C50692">
        <w:rPr>
          <w:rFonts w:ascii="Arial" w:eastAsia="Times New Roman" w:hAnsi="Arial" w:cs="Arial"/>
          <w:color w:val="000000"/>
          <w:sz w:val="20"/>
          <w:szCs w:val="20"/>
        </w:rPr>
        <w:t>centre</w:t>
      </w:r>
      <w:proofErr w:type="spellEnd"/>
      <w:r w:rsidRPr="00C50692">
        <w:rPr>
          <w:rFonts w:ascii="Arial" w:eastAsia="Times New Roman" w:hAnsi="Arial" w:cs="Arial"/>
          <w:color w:val="000000"/>
          <w:sz w:val="20"/>
          <w:szCs w:val="20"/>
        </w:rPr>
        <w:t xml:space="preserve"> for regional plastic, maxillofacial and burns services, the regional rheumatology and school dental services and the greater Wellington public health and breast screening services.</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Benefits</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 xml:space="preserve">We offer a supportive workplace culture with a commitment to your on-going professional development. This includes; a comprehensive orientation </w:t>
      </w:r>
      <w:proofErr w:type="spellStart"/>
      <w:r w:rsidRPr="00C50692">
        <w:rPr>
          <w:rFonts w:ascii="Arial" w:eastAsia="Times New Roman" w:hAnsi="Arial" w:cs="Arial"/>
          <w:color w:val="000000"/>
          <w:sz w:val="20"/>
          <w:szCs w:val="20"/>
        </w:rPr>
        <w:t>programme</w:t>
      </w:r>
      <w:proofErr w:type="spellEnd"/>
      <w:r w:rsidRPr="00C50692">
        <w:rPr>
          <w:rFonts w:ascii="Arial" w:eastAsia="Times New Roman" w:hAnsi="Arial" w:cs="Arial"/>
          <w:color w:val="000000"/>
          <w:sz w:val="20"/>
          <w:szCs w:val="20"/>
        </w:rPr>
        <w:t>, training and study opportunities, and peer support. Staff benefits include discounts from many companies throughout the region, onsite gym and use of two low-cost holiday homes at Taupo.</w:t>
      </w:r>
    </w:p>
    <w:p w:rsidR="00C50692" w:rsidRPr="00C50692" w:rsidRDefault="00C50692" w:rsidP="00C50692">
      <w:pPr>
        <w:spacing w:before="100" w:beforeAutospacing="1" w:after="100" w:afterAutospacing="1" w:line="240" w:lineRule="auto"/>
        <w:rPr>
          <w:rFonts w:ascii="Arial" w:eastAsia="Times New Roman" w:hAnsi="Arial" w:cs="Arial"/>
          <w:b/>
          <w:color w:val="000000"/>
          <w:sz w:val="20"/>
          <w:szCs w:val="20"/>
        </w:rPr>
      </w:pPr>
      <w:r w:rsidRPr="00C50692">
        <w:rPr>
          <w:rFonts w:ascii="Arial" w:eastAsia="Times New Roman" w:hAnsi="Arial" w:cs="Arial"/>
          <w:b/>
          <w:color w:val="000000"/>
          <w:sz w:val="20"/>
          <w:szCs w:val="20"/>
        </w:rPr>
        <w:t>How to apply</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lastRenderedPageBreak/>
        <w:t xml:space="preserve">Applications will not be accepted via email. All candidates applying for any of our current vacancies must complete an online HVDHB application form by clicking the 'apply now' button or through our </w:t>
      </w:r>
      <w:proofErr w:type="gramStart"/>
      <w:r w:rsidRPr="00C50692">
        <w:rPr>
          <w:rFonts w:ascii="Arial" w:eastAsia="Times New Roman" w:hAnsi="Arial" w:cs="Arial"/>
          <w:color w:val="000000"/>
          <w:sz w:val="20"/>
          <w:szCs w:val="20"/>
        </w:rPr>
        <w:t>careers</w:t>
      </w:r>
      <w:proofErr w:type="gramEnd"/>
      <w:r w:rsidRPr="00C50692">
        <w:rPr>
          <w:rFonts w:ascii="Arial" w:eastAsia="Times New Roman" w:hAnsi="Arial" w:cs="Arial"/>
          <w:color w:val="000000"/>
          <w:sz w:val="20"/>
          <w:szCs w:val="20"/>
        </w:rPr>
        <w:t xml:space="preserve"> website: www.healthyjobs.co.nz</w:t>
      </w:r>
    </w:p>
    <w:p w:rsidR="00C50692" w:rsidRPr="00C50692" w:rsidRDefault="00C50692" w:rsidP="00C50692">
      <w:pPr>
        <w:spacing w:before="100" w:beforeAutospacing="1" w:after="100" w:afterAutospacing="1" w:line="240" w:lineRule="auto"/>
        <w:rPr>
          <w:rFonts w:ascii="Arial" w:eastAsia="Times New Roman" w:hAnsi="Arial" w:cs="Arial"/>
          <w:color w:val="000000"/>
          <w:sz w:val="20"/>
          <w:szCs w:val="20"/>
        </w:rPr>
      </w:pPr>
      <w:r w:rsidRPr="00C50692">
        <w:rPr>
          <w:rFonts w:ascii="Arial" w:eastAsia="Times New Roman" w:hAnsi="Arial" w:cs="Arial"/>
          <w:color w:val="000000"/>
          <w:sz w:val="20"/>
          <w:szCs w:val="20"/>
        </w:rPr>
        <w:t>For further information on this role, please email recruitment@huttvalleydhb.org.nz and indicate the vacancy number 8111125-18 and job title in the subject line.</w:t>
      </w:r>
    </w:p>
    <w:p w:rsidR="00C50692" w:rsidRDefault="00C50692"/>
    <w:sectPr w:rsidR="00C5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76E6"/>
    <w:multiLevelType w:val="multilevel"/>
    <w:tmpl w:val="3B9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10E28"/>
    <w:multiLevelType w:val="multilevel"/>
    <w:tmpl w:val="910E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92"/>
    <w:rsid w:val="002A5D34"/>
    <w:rsid w:val="00AE09E9"/>
    <w:rsid w:val="00C5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432B7-46EE-448E-991C-D1A9EC9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0692"/>
    <w:rPr>
      <w:rFonts w:ascii="Arial" w:hAnsi="Arial" w:cs="Arial" w:hint="default"/>
      <w:color w:val="000000"/>
      <w:sz w:val="18"/>
      <w:szCs w:val="18"/>
      <w:u w:val="single"/>
    </w:rPr>
  </w:style>
  <w:style w:type="paragraph" w:styleId="NormalWeb">
    <w:name w:val="Normal (Web)"/>
    <w:basedOn w:val="Normal"/>
    <w:uiPriority w:val="99"/>
    <w:semiHidden/>
    <w:unhideWhenUsed/>
    <w:rsid w:val="00C50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78253">
      <w:bodyDiv w:val="1"/>
      <w:marLeft w:val="45"/>
      <w:marRight w:val="30"/>
      <w:marTop w:val="45"/>
      <w:marBottom w:val="3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Gebhard</dc:creator>
  <cp:keywords/>
  <dc:description/>
  <cp:lastModifiedBy>Tracy Cook</cp:lastModifiedBy>
  <cp:revision>2</cp:revision>
  <dcterms:created xsi:type="dcterms:W3CDTF">2018-11-09T15:45:00Z</dcterms:created>
  <dcterms:modified xsi:type="dcterms:W3CDTF">2018-11-09T15:45:00Z</dcterms:modified>
</cp:coreProperties>
</file>