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4773" w:rsidRPr="00A14773" w:rsidRDefault="00A14773" w:rsidP="00A14773">
      <w:pPr>
        <w:spacing w:before="100" w:beforeAutospacing="1" w:after="100" w:afterAutospacing="1" w:line="240" w:lineRule="auto"/>
        <w:rPr>
          <w:rFonts w:ascii="Verdana" w:eastAsia="Times New Roman" w:hAnsi="Verdana" w:cs="Times New Roman"/>
          <w:color w:val="000000"/>
          <w:sz w:val="27"/>
          <w:szCs w:val="27"/>
          <w:lang w:eastAsia="en-CA"/>
        </w:rPr>
      </w:pPr>
      <w:r w:rsidRPr="00A14773">
        <w:rPr>
          <w:rFonts w:ascii="Verdana" w:eastAsia="Times New Roman" w:hAnsi="Verdana" w:cs="Times New Roman"/>
          <w:color w:val="000000"/>
          <w:sz w:val="27"/>
          <w:szCs w:val="27"/>
          <w:lang w:eastAsia="en-CA"/>
        </w:rPr>
        <w:t xml:space="preserve">AUDIOLOGIST - FT PERMANENT - </w:t>
      </w:r>
      <w:bookmarkStart w:id="0" w:name="_GoBack"/>
      <w:r w:rsidRPr="00A14773">
        <w:rPr>
          <w:rFonts w:ascii="Verdana" w:eastAsia="Times New Roman" w:hAnsi="Verdana" w:cs="Times New Roman"/>
          <w:color w:val="000000"/>
          <w:sz w:val="27"/>
          <w:szCs w:val="27"/>
          <w:lang w:eastAsia="en-CA"/>
        </w:rPr>
        <w:t>OKANAGAN HEARING</w:t>
      </w:r>
      <w:bookmarkEnd w:id="0"/>
    </w:p>
    <w:p w:rsidR="00A14773" w:rsidRPr="00A14773" w:rsidRDefault="00A14773" w:rsidP="00A14773">
      <w:pPr>
        <w:spacing w:before="100" w:beforeAutospacing="1" w:after="100" w:afterAutospacing="1" w:line="240" w:lineRule="auto"/>
        <w:rPr>
          <w:rFonts w:ascii="Verdana" w:eastAsia="Times New Roman" w:hAnsi="Verdana" w:cs="Times New Roman"/>
          <w:color w:val="000000"/>
          <w:sz w:val="27"/>
          <w:szCs w:val="27"/>
          <w:lang w:eastAsia="en-CA"/>
        </w:rPr>
      </w:pPr>
      <w:r w:rsidRPr="00A14773">
        <w:rPr>
          <w:rFonts w:ascii="Verdana" w:eastAsia="Times New Roman" w:hAnsi="Verdana" w:cs="Times New Roman"/>
          <w:color w:val="000000"/>
          <w:sz w:val="27"/>
          <w:szCs w:val="27"/>
          <w:lang w:eastAsia="en-CA"/>
        </w:rPr>
        <w:t xml:space="preserve">We are an </w:t>
      </w:r>
      <w:proofErr w:type="gramStart"/>
      <w:r w:rsidRPr="00A14773">
        <w:rPr>
          <w:rFonts w:ascii="Verdana" w:eastAsia="Times New Roman" w:hAnsi="Verdana" w:cs="Times New Roman"/>
          <w:color w:val="000000"/>
          <w:sz w:val="27"/>
          <w:szCs w:val="27"/>
          <w:lang w:eastAsia="en-CA"/>
        </w:rPr>
        <w:t>established,  client</w:t>
      </w:r>
      <w:proofErr w:type="gramEnd"/>
      <w:r w:rsidRPr="00A14773">
        <w:rPr>
          <w:rFonts w:ascii="Verdana" w:eastAsia="Times New Roman" w:hAnsi="Verdana" w:cs="Times New Roman"/>
          <w:color w:val="000000"/>
          <w:sz w:val="27"/>
          <w:szCs w:val="27"/>
          <w:lang w:eastAsia="en-CA"/>
        </w:rPr>
        <w:t xml:space="preserve"> focused clinic, committed to providing the utmost hearing healthcare services to the patients we serve. Advanced hearing solution technology ensures our team will find the optimum choice to best suit individual hearing loss and lifestyle.</w:t>
      </w:r>
    </w:p>
    <w:p w:rsidR="00A14773" w:rsidRPr="00A14773" w:rsidRDefault="00A14773" w:rsidP="00A14773">
      <w:pPr>
        <w:spacing w:before="100" w:beforeAutospacing="1" w:after="100" w:afterAutospacing="1" w:line="240" w:lineRule="auto"/>
        <w:rPr>
          <w:rFonts w:ascii="Verdana" w:eastAsia="Times New Roman" w:hAnsi="Verdana" w:cs="Times New Roman"/>
          <w:color w:val="000000"/>
          <w:sz w:val="27"/>
          <w:szCs w:val="27"/>
          <w:lang w:eastAsia="en-CA"/>
        </w:rPr>
      </w:pPr>
      <w:r w:rsidRPr="00A14773">
        <w:rPr>
          <w:rFonts w:ascii="Verdana" w:eastAsia="Times New Roman" w:hAnsi="Verdana" w:cs="Times New Roman"/>
          <w:color w:val="000000"/>
          <w:sz w:val="27"/>
          <w:szCs w:val="27"/>
          <w:lang w:eastAsia="en-CA"/>
        </w:rPr>
        <w:t>We offer a dynamic flexible work environment that includes excellent support; on-going training through professional mentoring and CEU’s as well as the most advanced technology to ensure our professionals can provide the finest quality healthcare available.</w:t>
      </w:r>
    </w:p>
    <w:p w:rsidR="00A14773" w:rsidRPr="00A14773" w:rsidRDefault="00A14773" w:rsidP="00A14773">
      <w:pPr>
        <w:spacing w:before="100" w:beforeAutospacing="1" w:after="100" w:afterAutospacing="1" w:line="240" w:lineRule="auto"/>
        <w:rPr>
          <w:rFonts w:ascii="Verdana" w:eastAsia="Times New Roman" w:hAnsi="Verdana" w:cs="Times New Roman"/>
          <w:color w:val="000000"/>
          <w:sz w:val="27"/>
          <w:szCs w:val="27"/>
          <w:lang w:eastAsia="en-CA"/>
        </w:rPr>
      </w:pPr>
      <w:r w:rsidRPr="00A14773">
        <w:rPr>
          <w:rFonts w:ascii="Verdana" w:eastAsia="Times New Roman" w:hAnsi="Verdana" w:cs="Times New Roman"/>
          <w:color w:val="000000"/>
          <w:sz w:val="27"/>
          <w:szCs w:val="27"/>
          <w:lang w:eastAsia="en-CA"/>
        </w:rPr>
        <w:t>Join us in the beautiful Okanagan Region and you will also enjoy the benefits of:</w:t>
      </w:r>
    </w:p>
    <w:p w:rsidR="00A14773" w:rsidRPr="00A14773" w:rsidRDefault="00A14773" w:rsidP="00A14773">
      <w:pPr>
        <w:numPr>
          <w:ilvl w:val="0"/>
          <w:numId w:val="1"/>
        </w:numPr>
        <w:spacing w:before="100" w:beforeAutospacing="1" w:after="100" w:afterAutospacing="1" w:line="240" w:lineRule="auto"/>
        <w:rPr>
          <w:rFonts w:ascii="Verdana" w:eastAsia="Times New Roman" w:hAnsi="Verdana" w:cs="Times New Roman"/>
          <w:color w:val="000000"/>
          <w:sz w:val="27"/>
          <w:szCs w:val="27"/>
          <w:lang w:eastAsia="en-CA"/>
        </w:rPr>
      </w:pPr>
      <w:r w:rsidRPr="00A14773">
        <w:rPr>
          <w:rFonts w:ascii="Verdana" w:eastAsia="Times New Roman" w:hAnsi="Verdana" w:cs="Times New Roman"/>
          <w:color w:val="000000"/>
          <w:sz w:val="27"/>
          <w:szCs w:val="27"/>
          <w:lang w:eastAsia="en-CA"/>
        </w:rPr>
        <w:t xml:space="preserve">Competitive compensation package, including a </w:t>
      </w:r>
      <w:proofErr w:type="gramStart"/>
      <w:r w:rsidRPr="00A14773">
        <w:rPr>
          <w:rFonts w:ascii="Verdana" w:eastAsia="Times New Roman" w:hAnsi="Verdana" w:cs="Times New Roman"/>
          <w:color w:val="000000"/>
          <w:sz w:val="27"/>
          <w:szCs w:val="27"/>
          <w:lang w:eastAsia="en-CA"/>
        </w:rPr>
        <w:t>profit sharing</w:t>
      </w:r>
      <w:proofErr w:type="gramEnd"/>
      <w:r w:rsidRPr="00A14773">
        <w:rPr>
          <w:rFonts w:ascii="Verdana" w:eastAsia="Times New Roman" w:hAnsi="Verdana" w:cs="Times New Roman"/>
          <w:color w:val="000000"/>
          <w:sz w:val="27"/>
          <w:szCs w:val="27"/>
          <w:lang w:eastAsia="en-CA"/>
        </w:rPr>
        <w:t xml:space="preserve"> plan</w:t>
      </w:r>
    </w:p>
    <w:p w:rsidR="00A14773" w:rsidRPr="00A14773" w:rsidRDefault="00A14773" w:rsidP="00A14773">
      <w:pPr>
        <w:numPr>
          <w:ilvl w:val="0"/>
          <w:numId w:val="1"/>
        </w:numPr>
        <w:spacing w:before="100" w:beforeAutospacing="1" w:after="100" w:afterAutospacing="1" w:line="240" w:lineRule="auto"/>
        <w:rPr>
          <w:rFonts w:ascii="Verdana" w:eastAsia="Times New Roman" w:hAnsi="Verdana" w:cs="Times New Roman"/>
          <w:color w:val="000000"/>
          <w:sz w:val="27"/>
          <w:szCs w:val="27"/>
          <w:lang w:eastAsia="en-CA"/>
        </w:rPr>
      </w:pPr>
      <w:r w:rsidRPr="00A14773">
        <w:rPr>
          <w:rFonts w:ascii="Verdana" w:eastAsia="Times New Roman" w:hAnsi="Verdana" w:cs="Times New Roman"/>
          <w:color w:val="000000"/>
          <w:sz w:val="27"/>
          <w:szCs w:val="27"/>
          <w:lang w:eastAsia="en-CA"/>
        </w:rPr>
        <w:t>Comprehensive health and dental benefits</w:t>
      </w:r>
    </w:p>
    <w:p w:rsidR="00A14773" w:rsidRPr="00A14773" w:rsidRDefault="00A14773" w:rsidP="00A14773">
      <w:pPr>
        <w:numPr>
          <w:ilvl w:val="0"/>
          <w:numId w:val="1"/>
        </w:numPr>
        <w:spacing w:before="100" w:beforeAutospacing="1" w:after="100" w:afterAutospacing="1" w:line="240" w:lineRule="auto"/>
        <w:rPr>
          <w:rFonts w:ascii="Verdana" w:eastAsia="Times New Roman" w:hAnsi="Verdana" w:cs="Times New Roman"/>
          <w:color w:val="000000"/>
          <w:sz w:val="27"/>
          <w:szCs w:val="27"/>
          <w:lang w:eastAsia="en-CA"/>
        </w:rPr>
      </w:pPr>
      <w:r w:rsidRPr="00A14773">
        <w:rPr>
          <w:rFonts w:ascii="Verdana" w:eastAsia="Times New Roman" w:hAnsi="Verdana" w:cs="Times New Roman"/>
          <w:color w:val="000000"/>
          <w:sz w:val="27"/>
          <w:szCs w:val="27"/>
          <w:lang w:eastAsia="en-CA"/>
        </w:rPr>
        <w:t>The latest PC-based testing equipment</w:t>
      </w:r>
    </w:p>
    <w:p w:rsidR="00A14773" w:rsidRPr="00A14773" w:rsidRDefault="00A14773" w:rsidP="00A14773">
      <w:pPr>
        <w:numPr>
          <w:ilvl w:val="0"/>
          <w:numId w:val="1"/>
        </w:numPr>
        <w:spacing w:before="100" w:beforeAutospacing="1" w:after="100" w:afterAutospacing="1" w:line="240" w:lineRule="auto"/>
        <w:rPr>
          <w:rFonts w:ascii="Verdana" w:eastAsia="Times New Roman" w:hAnsi="Verdana" w:cs="Times New Roman"/>
          <w:color w:val="000000"/>
          <w:sz w:val="27"/>
          <w:szCs w:val="27"/>
          <w:lang w:eastAsia="en-CA"/>
        </w:rPr>
      </w:pPr>
      <w:r w:rsidRPr="00A14773">
        <w:rPr>
          <w:rFonts w:ascii="Verdana" w:eastAsia="Times New Roman" w:hAnsi="Verdana" w:cs="Times New Roman"/>
          <w:color w:val="000000"/>
          <w:sz w:val="27"/>
          <w:szCs w:val="27"/>
          <w:lang w:eastAsia="en-CA"/>
        </w:rPr>
        <w:t>Full marketing support and a unique customized patient database management system, including medical reporting and invoicing</w:t>
      </w:r>
    </w:p>
    <w:p w:rsidR="00A14773" w:rsidRPr="00A14773" w:rsidRDefault="00A14773" w:rsidP="00A14773">
      <w:pPr>
        <w:numPr>
          <w:ilvl w:val="0"/>
          <w:numId w:val="1"/>
        </w:numPr>
        <w:spacing w:before="100" w:beforeAutospacing="1" w:after="100" w:afterAutospacing="1" w:line="240" w:lineRule="auto"/>
        <w:rPr>
          <w:rFonts w:ascii="Verdana" w:eastAsia="Times New Roman" w:hAnsi="Verdana" w:cs="Times New Roman"/>
          <w:color w:val="000000"/>
          <w:sz w:val="27"/>
          <w:szCs w:val="27"/>
          <w:lang w:eastAsia="en-CA"/>
        </w:rPr>
      </w:pPr>
      <w:r w:rsidRPr="00A14773">
        <w:rPr>
          <w:rFonts w:ascii="Verdana" w:eastAsia="Times New Roman" w:hAnsi="Verdana" w:cs="Times New Roman"/>
          <w:b/>
          <w:bCs/>
          <w:color w:val="000000"/>
          <w:sz w:val="27"/>
          <w:szCs w:val="27"/>
          <w:lang w:eastAsia="en-CA"/>
        </w:rPr>
        <w:t>Relocation assistance is available for candidates who qualify</w:t>
      </w:r>
    </w:p>
    <w:p w:rsidR="00A14773" w:rsidRPr="00A14773" w:rsidRDefault="00A14773" w:rsidP="00A14773">
      <w:pPr>
        <w:numPr>
          <w:ilvl w:val="0"/>
          <w:numId w:val="1"/>
        </w:numPr>
        <w:spacing w:before="100" w:beforeAutospacing="1" w:after="100" w:afterAutospacing="1" w:line="240" w:lineRule="auto"/>
        <w:rPr>
          <w:rFonts w:ascii="Verdana" w:eastAsia="Times New Roman" w:hAnsi="Verdana" w:cs="Times New Roman"/>
          <w:color w:val="000000"/>
          <w:sz w:val="27"/>
          <w:szCs w:val="27"/>
          <w:lang w:eastAsia="en-CA"/>
        </w:rPr>
      </w:pPr>
      <w:r w:rsidRPr="00A14773">
        <w:rPr>
          <w:rFonts w:ascii="Verdana" w:eastAsia="Times New Roman" w:hAnsi="Verdana" w:cs="Times New Roman"/>
          <w:color w:val="000000"/>
          <w:sz w:val="27"/>
          <w:szCs w:val="27"/>
          <w:lang w:eastAsia="en-CA"/>
        </w:rPr>
        <w:t>Mentorship support for new/recent graduates</w:t>
      </w:r>
    </w:p>
    <w:p w:rsidR="00A14773" w:rsidRPr="00A14773" w:rsidRDefault="00A14773" w:rsidP="00A14773">
      <w:pPr>
        <w:spacing w:before="100" w:beforeAutospacing="1" w:after="100" w:afterAutospacing="1" w:line="240" w:lineRule="auto"/>
        <w:rPr>
          <w:rFonts w:ascii="Verdana" w:eastAsia="Times New Roman" w:hAnsi="Verdana" w:cs="Times New Roman"/>
          <w:color w:val="000000"/>
          <w:sz w:val="27"/>
          <w:szCs w:val="27"/>
          <w:lang w:eastAsia="en-CA"/>
        </w:rPr>
      </w:pPr>
      <w:r w:rsidRPr="00A14773">
        <w:rPr>
          <w:rFonts w:ascii="Verdana" w:eastAsia="Times New Roman" w:hAnsi="Verdana" w:cs="Times New Roman"/>
          <w:color w:val="000000"/>
          <w:sz w:val="27"/>
          <w:szCs w:val="27"/>
          <w:lang w:eastAsia="en-CA"/>
        </w:rPr>
        <w:t>Come work where a wide range of clientele makes this an interesting new job every day!</w:t>
      </w:r>
    </w:p>
    <w:p w:rsidR="00A14773" w:rsidRPr="00A14773" w:rsidRDefault="00A14773" w:rsidP="00A14773">
      <w:pPr>
        <w:spacing w:before="100" w:beforeAutospacing="1" w:after="100" w:afterAutospacing="1" w:line="240" w:lineRule="auto"/>
        <w:rPr>
          <w:rFonts w:ascii="Verdana" w:eastAsia="Times New Roman" w:hAnsi="Verdana" w:cs="Times New Roman"/>
          <w:color w:val="000000"/>
          <w:sz w:val="27"/>
          <w:szCs w:val="27"/>
          <w:lang w:eastAsia="en-CA"/>
        </w:rPr>
      </w:pPr>
      <w:r w:rsidRPr="00A14773">
        <w:rPr>
          <w:rFonts w:ascii="Verdana" w:eastAsia="Times New Roman" w:hAnsi="Verdana" w:cs="Times New Roman"/>
          <w:color w:val="000000"/>
          <w:sz w:val="27"/>
          <w:szCs w:val="27"/>
          <w:lang w:eastAsia="en-CA"/>
        </w:rPr>
        <w:t>Qualifications we are interested in:</w:t>
      </w:r>
    </w:p>
    <w:p w:rsidR="00A14773" w:rsidRPr="00A14773" w:rsidRDefault="00A14773" w:rsidP="00A14773">
      <w:pPr>
        <w:numPr>
          <w:ilvl w:val="0"/>
          <w:numId w:val="2"/>
        </w:numPr>
        <w:spacing w:before="100" w:beforeAutospacing="1" w:after="100" w:afterAutospacing="1" w:line="240" w:lineRule="auto"/>
        <w:rPr>
          <w:rFonts w:ascii="Verdana" w:eastAsia="Times New Roman" w:hAnsi="Verdana" w:cs="Times New Roman"/>
          <w:color w:val="000000"/>
          <w:sz w:val="27"/>
          <w:szCs w:val="27"/>
          <w:lang w:eastAsia="en-CA"/>
        </w:rPr>
      </w:pPr>
      <w:r w:rsidRPr="00A14773">
        <w:rPr>
          <w:rFonts w:ascii="Verdana" w:eastAsia="Times New Roman" w:hAnsi="Verdana" w:cs="Times New Roman"/>
          <w:color w:val="000000"/>
          <w:sz w:val="27"/>
          <w:szCs w:val="27"/>
          <w:lang w:eastAsia="en-CA"/>
        </w:rPr>
        <w:t>Masters’ degree or equivalent in Audiology, or appropriate education/training as a Hearing Instrument Practitioner</w:t>
      </w:r>
    </w:p>
    <w:p w:rsidR="00A14773" w:rsidRPr="00A14773" w:rsidRDefault="00A14773" w:rsidP="00A14773">
      <w:pPr>
        <w:numPr>
          <w:ilvl w:val="0"/>
          <w:numId w:val="2"/>
        </w:numPr>
        <w:spacing w:before="100" w:beforeAutospacing="1" w:after="100" w:afterAutospacing="1" w:line="240" w:lineRule="auto"/>
        <w:rPr>
          <w:rFonts w:ascii="Verdana" w:eastAsia="Times New Roman" w:hAnsi="Verdana" w:cs="Times New Roman"/>
          <w:color w:val="000000"/>
          <w:sz w:val="27"/>
          <w:szCs w:val="27"/>
          <w:lang w:eastAsia="en-CA"/>
        </w:rPr>
      </w:pPr>
      <w:r w:rsidRPr="00A14773">
        <w:rPr>
          <w:rFonts w:ascii="Verdana" w:eastAsia="Times New Roman" w:hAnsi="Verdana" w:cs="Times New Roman"/>
          <w:color w:val="000000"/>
          <w:sz w:val="27"/>
          <w:szCs w:val="27"/>
          <w:lang w:eastAsia="en-CA"/>
        </w:rPr>
        <w:t>Board certification or eligible for registration with CSHHPBC</w:t>
      </w:r>
    </w:p>
    <w:p w:rsidR="00A14773" w:rsidRPr="00A14773" w:rsidRDefault="00A14773" w:rsidP="00A14773">
      <w:pPr>
        <w:numPr>
          <w:ilvl w:val="0"/>
          <w:numId w:val="2"/>
        </w:numPr>
        <w:spacing w:before="100" w:beforeAutospacing="1" w:after="100" w:afterAutospacing="1" w:line="240" w:lineRule="auto"/>
        <w:rPr>
          <w:rFonts w:ascii="Verdana" w:eastAsia="Times New Roman" w:hAnsi="Verdana" w:cs="Times New Roman"/>
          <w:color w:val="000000"/>
          <w:sz w:val="27"/>
          <w:szCs w:val="27"/>
          <w:lang w:eastAsia="en-CA"/>
        </w:rPr>
      </w:pPr>
      <w:r w:rsidRPr="00A14773">
        <w:rPr>
          <w:rFonts w:ascii="Verdana" w:eastAsia="Times New Roman" w:hAnsi="Verdana" w:cs="Times New Roman"/>
          <w:color w:val="000000"/>
          <w:sz w:val="27"/>
          <w:szCs w:val="27"/>
          <w:lang w:eastAsia="en-CA"/>
        </w:rPr>
        <w:t>Dispensing experience an asset</w:t>
      </w:r>
    </w:p>
    <w:p w:rsidR="00A14773" w:rsidRPr="00A14773" w:rsidRDefault="00A14773" w:rsidP="00A14773">
      <w:pPr>
        <w:spacing w:before="100" w:beforeAutospacing="1" w:after="100" w:afterAutospacing="1" w:line="240" w:lineRule="auto"/>
        <w:rPr>
          <w:rFonts w:ascii="Verdana" w:eastAsia="Times New Roman" w:hAnsi="Verdana" w:cs="Times New Roman"/>
          <w:color w:val="000000"/>
          <w:sz w:val="27"/>
          <w:szCs w:val="27"/>
          <w:lang w:eastAsia="en-CA"/>
        </w:rPr>
      </w:pPr>
      <w:r w:rsidRPr="00A14773">
        <w:rPr>
          <w:rFonts w:ascii="Verdana" w:eastAsia="Times New Roman" w:hAnsi="Verdana" w:cs="Times New Roman"/>
          <w:color w:val="000000"/>
          <w:sz w:val="27"/>
          <w:szCs w:val="27"/>
          <w:lang w:eastAsia="en-CA"/>
        </w:rPr>
        <w:t xml:space="preserve">Make a home for yourself with us in Kelowna!  Live life in a region full of fresh water lakes, rolling hills, grasslands, boutique vineyards, mountains, forests and Canada's only desert. The Okanagan Valley is one of the warmest regions in all of </w:t>
      </w:r>
      <w:r w:rsidRPr="00A14773">
        <w:rPr>
          <w:rFonts w:ascii="Verdana" w:eastAsia="Times New Roman" w:hAnsi="Verdana" w:cs="Times New Roman"/>
          <w:color w:val="000000"/>
          <w:sz w:val="27"/>
          <w:szCs w:val="27"/>
          <w:lang w:eastAsia="en-CA"/>
        </w:rPr>
        <w:lastRenderedPageBreak/>
        <w:t>Canada.  Enjoy a rewarding career and an exceptional quality of life. </w:t>
      </w:r>
    </w:p>
    <w:p w:rsidR="00A14773" w:rsidRPr="00A14773" w:rsidRDefault="00A14773" w:rsidP="00A14773">
      <w:pPr>
        <w:spacing w:before="100" w:beforeAutospacing="1" w:after="100" w:afterAutospacing="1" w:line="240" w:lineRule="auto"/>
        <w:rPr>
          <w:rFonts w:ascii="Verdana" w:eastAsia="Times New Roman" w:hAnsi="Verdana" w:cs="Times New Roman"/>
          <w:color w:val="000000"/>
          <w:sz w:val="27"/>
          <w:szCs w:val="27"/>
          <w:lang w:eastAsia="en-CA"/>
        </w:rPr>
      </w:pPr>
      <w:r w:rsidRPr="00A14773">
        <w:rPr>
          <w:rFonts w:ascii="Verdana" w:eastAsia="Times New Roman" w:hAnsi="Verdana" w:cs="Times New Roman"/>
          <w:color w:val="000000"/>
          <w:sz w:val="27"/>
          <w:szCs w:val="27"/>
          <w:lang w:eastAsia="en-CA"/>
        </w:rPr>
        <w:t>If the above describes you, we would like to start a personal conversation about what we can offer you. Apply today!</w:t>
      </w:r>
    </w:p>
    <w:p w:rsidR="00A14773" w:rsidRPr="00A14773" w:rsidRDefault="00A14773" w:rsidP="00A14773">
      <w:pPr>
        <w:spacing w:before="100" w:beforeAutospacing="1" w:after="100" w:afterAutospacing="1" w:line="240" w:lineRule="auto"/>
        <w:rPr>
          <w:rFonts w:ascii="Verdana" w:eastAsia="Times New Roman" w:hAnsi="Verdana" w:cs="Times New Roman"/>
          <w:color w:val="000000"/>
          <w:sz w:val="27"/>
          <w:szCs w:val="27"/>
          <w:lang w:eastAsia="en-CA"/>
        </w:rPr>
      </w:pPr>
      <w:r w:rsidRPr="00A14773">
        <w:rPr>
          <w:rFonts w:ascii="Verdana" w:eastAsia="Times New Roman" w:hAnsi="Verdana" w:cs="Times New Roman"/>
          <w:i/>
          <w:iCs/>
          <w:color w:val="000000"/>
          <w:sz w:val="27"/>
          <w:szCs w:val="27"/>
          <w:lang w:eastAsia="en-CA"/>
        </w:rPr>
        <w:t>We're committed to fair and accessible employment practices and we welcome and encourage applications from candidates with disabilities. Accommodations are available on request for candidates taking place in all aspects of the selection process. If you require further, information please contact our Human Resources Department at </w:t>
      </w:r>
      <w:hyperlink r:id="rId5" w:tgtFrame="_blank" w:history="1">
        <w:r w:rsidRPr="00A14773">
          <w:rPr>
            <w:rFonts w:ascii="Verdana" w:eastAsia="Times New Roman" w:hAnsi="Verdana" w:cs="Times New Roman"/>
            <w:i/>
            <w:iCs/>
            <w:color w:val="0000FF"/>
            <w:sz w:val="27"/>
            <w:szCs w:val="27"/>
            <w:u w:val="single"/>
            <w:lang w:eastAsia="en-CA"/>
          </w:rPr>
          <w:t>hr@helixhca.com</w:t>
        </w:r>
      </w:hyperlink>
    </w:p>
    <w:p w:rsidR="00606468" w:rsidRDefault="00734C94"/>
    <w:sectPr w:rsidR="0060646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3D381A"/>
    <w:multiLevelType w:val="multilevel"/>
    <w:tmpl w:val="137AA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6352FEF"/>
    <w:multiLevelType w:val="multilevel"/>
    <w:tmpl w:val="2B525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4773"/>
    <w:rsid w:val="000E6B0D"/>
    <w:rsid w:val="00216AD7"/>
    <w:rsid w:val="004017A4"/>
    <w:rsid w:val="00734C94"/>
    <w:rsid w:val="00A14773"/>
    <w:rsid w:val="00D22EA0"/>
    <w:rsid w:val="00FE2E3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4870B5-E05F-47E9-B907-677120B59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14773"/>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A14773"/>
    <w:rPr>
      <w:b/>
      <w:bCs/>
    </w:rPr>
  </w:style>
  <w:style w:type="character" w:styleId="Emphasis">
    <w:name w:val="Emphasis"/>
    <w:basedOn w:val="DefaultParagraphFont"/>
    <w:uiPriority w:val="20"/>
    <w:qFormat/>
    <w:rsid w:val="00A1477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7243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hr@helixhca.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328</Words>
  <Characters>1870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Duncan Campbell</dc:creator>
  <cp:keywords/>
  <dc:description/>
  <cp:lastModifiedBy>Tracy Cook</cp:lastModifiedBy>
  <cp:revision>2</cp:revision>
  <dcterms:created xsi:type="dcterms:W3CDTF">2019-01-24T14:30:00Z</dcterms:created>
  <dcterms:modified xsi:type="dcterms:W3CDTF">2019-01-24T14:30:00Z</dcterms:modified>
</cp:coreProperties>
</file>