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263E" w14:textId="11476995" w:rsidR="4DDAA766" w:rsidRDefault="4DDAA766" w:rsidP="2103954B">
      <w:r>
        <w:rPr>
          <w:noProof/>
        </w:rPr>
        <w:drawing>
          <wp:inline distT="0" distB="0" distL="0" distR="0" wp14:anchorId="0C1722E1" wp14:editId="2495F088">
            <wp:extent cx="1157554" cy="792480"/>
            <wp:effectExtent l="0" t="0" r="0" b="0"/>
            <wp:docPr id="2027604735" name="Picture 202760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57554" cy="792480"/>
                    </a:xfrm>
                    <a:prstGeom prst="rect">
                      <a:avLst/>
                    </a:prstGeom>
                  </pic:spPr>
                </pic:pic>
              </a:graphicData>
            </a:graphic>
          </wp:inline>
        </w:drawing>
      </w:r>
    </w:p>
    <w:p w14:paraId="69CDA526" w14:textId="1A1D66E1" w:rsidR="4DDAA766" w:rsidRDefault="2103954B" w:rsidP="4DDAA766">
      <w:pPr>
        <w:jc w:val="center"/>
      </w:pPr>
      <w:bookmarkStart w:id="0" w:name="_GoBack"/>
      <w:r w:rsidRPr="2103954B">
        <w:rPr>
          <w:rFonts w:ascii="Arial" w:eastAsia="Arial" w:hAnsi="Arial" w:cs="Arial"/>
          <w:b/>
          <w:bCs/>
          <w:sz w:val="28"/>
          <w:szCs w:val="28"/>
          <w:lang w:val="en-CA"/>
        </w:rPr>
        <w:t xml:space="preserve">Audiologist </w:t>
      </w:r>
    </w:p>
    <w:bookmarkEnd w:id="0"/>
    <w:p w14:paraId="1E957892" w14:textId="13A49B61" w:rsidR="4DDAA766" w:rsidRPr="00176369" w:rsidRDefault="2FF9DD88" w:rsidP="2FF9DD88">
      <w:pPr>
        <w:jc w:val="center"/>
        <w:rPr>
          <w:rFonts w:ascii="Arial" w:eastAsia="Arial" w:hAnsi="Arial" w:cs="Arial"/>
          <w:sz w:val="24"/>
          <w:szCs w:val="24"/>
          <w:lang w:val="en-CA"/>
        </w:rPr>
      </w:pPr>
      <w:r w:rsidRPr="2FF9DD88">
        <w:rPr>
          <w:rFonts w:ascii="Arial" w:eastAsia="Arial" w:hAnsi="Arial" w:cs="Arial"/>
          <w:b/>
          <w:bCs/>
          <w:sz w:val="28"/>
          <w:szCs w:val="28"/>
          <w:lang w:val="en-CA"/>
        </w:rPr>
        <w:t xml:space="preserve"> </w:t>
      </w:r>
      <w:r w:rsidR="00272D6F">
        <w:rPr>
          <w:rFonts w:ascii="Arial" w:eastAsia="Arial" w:hAnsi="Arial" w:cs="Arial"/>
          <w:b/>
          <w:bCs/>
          <w:sz w:val="24"/>
          <w:szCs w:val="24"/>
          <w:lang w:val="en-CA"/>
        </w:rPr>
        <w:t>Ottawa</w:t>
      </w:r>
      <w:r w:rsidR="00176369">
        <w:rPr>
          <w:rFonts w:ascii="Arial" w:eastAsia="Arial" w:hAnsi="Arial" w:cs="Arial"/>
          <w:b/>
          <w:bCs/>
          <w:sz w:val="24"/>
          <w:szCs w:val="24"/>
          <w:lang w:val="en-CA"/>
        </w:rPr>
        <w:t>, ON</w:t>
      </w:r>
    </w:p>
    <w:p w14:paraId="7FFB6DB6" w14:textId="47F04294" w:rsidR="4DDAA766" w:rsidRDefault="78DACAFF" w:rsidP="78DACAFF">
      <w:pPr>
        <w:rPr>
          <w:rFonts w:ascii="Arial" w:eastAsia="Arial" w:hAnsi="Arial" w:cs="Arial"/>
          <w:lang w:val="en-CA"/>
        </w:rPr>
      </w:pPr>
      <w:r w:rsidRPr="78DACAFF">
        <w:rPr>
          <w:rFonts w:ascii="Arial" w:eastAsia="Arial" w:hAnsi="Arial" w:cs="Arial"/>
          <w:b/>
          <w:bCs/>
          <w:lang w:val="en-CA"/>
        </w:rPr>
        <w:t xml:space="preserve">Helix </w:t>
      </w:r>
      <w:r w:rsidRPr="78DACAFF">
        <w:rPr>
          <w:rFonts w:ascii="Arial" w:eastAsia="Arial" w:hAnsi="Arial" w:cs="Arial"/>
          <w:lang w:val="en-CA"/>
        </w:rPr>
        <w:t xml:space="preserve">is looking for a dynamic </w:t>
      </w:r>
      <w:r w:rsidRPr="78DACAFF">
        <w:rPr>
          <w:rFonts w:ascii="Arial" w:eastAsia="Arial" w:hAnsi="Arial" w:cs="Arial"/>
          <w:b/>
          <w:bCs/>
          <w:lang w:val="en-CA"/>
        </w:rPr>
        <w:t xml:space="preserve">Audiologist </w:t>
      </w:r>
      <w:r w:rsidRPr="00176369">
        <w:rPr>
          <w:rFonts w:ascii="Arial" w:eastAsia="Arial" w:hAnsi="Arial" w:cs="Arial"/>
          <w:b/>
          <w:lang w:val="en-CA"/>
        </w:rPr>
        <w:t>in</w:t>
      </w:r>
      <w:r w:rsidRPr="78DACAFF">
        <w:rPr>
          <w:rFonts w:ascii="Arial" w:eastAsia="Arial" w:hAnsi="Arial" w:cs="Arial"/>
          <w:b/>
          <w:bCs/>
          <w:lang w:val="en-CA"/>
        </w:rPr>
        <w:t xml:space="preserve"> </w:t>
      </w:r>
      <w:r w:rsidR="00272D6F">
        <w:rPr>
          <w:rFonts w:ascii="Arial" w:eastAsia="Arial" w:hAnsi="Arial" w:cs="Arial"/>
          <w:b/>
          <w:bCs/>
          <w:lang w:val="en-CA"/>
        </w:rPr>
        <w:t>Ottawa</w:t>
      </w:r>
      <w:r w:rsidRPr="78DACAFF">
        <w:rPr>
          <w:rFonts w:ascii="Arial" w:eastAsia="Arial" w:hAnsi="Arial" w:cs="Arial"/>
          <w:b/>
          <w:bCs/>
          <w:lang w:val="en-CA"/>
        </w:rPr>
        <w:t>, ON</w:t>
      </w:r>
      <w:r w:rsidRPr="78DACAFF">
        <w:rPr>
          <w:rFonts w:ascii="Arial" w:eastAsia="Arial" w:hAnsi="Arial" w:cs="Arial"/>
          <w:lang w:val="en-CA"/>
        </w:rPr>
        <w:t xml:space="preserve"> to help us in fulfilling our vision of having the most satisfied customers in hearing care. This entails providing outstanding clinical and customer services which include customized customer-cent</w:t>
      </w:r>
      <w:r w:rsidR="0056720A">
        <w:rPr>
          <w:rFonts w:ascii="Arial" w:eastAsia="Arial" w:hAnsi="Arial" w:cs="Arial"/>
          <w:lang w:val="en-CA"/>
        </w:rPr>
        <w:t>ere</w:t>
      </w:r>
      <w:r w:rsidRPr="78DACAFF">
        <w:rPr>
          <w:rFonts w:ascii="Arial" w:eastAsia="Arial" w:hAnsi="Arial" w:cs="Arial"/>
          <w:lang w:val="en-CA"/>
        </w:rPr>
        <w:t>d plans for everyone who walks through our doors</w:t>
      </w:r>
      <w:r w:rsidRPr="78DACAFF">
        <w:rPr>
          <w:rFonts w:ascii="Arial" w:eastAsia="Arial" w:hAnsi="Arial" w:cs="Arial"/>
          <w:b/>
          <w:bCs/>
          <w:lang w:val="en-CA"/>
        </w:rPr>
        <w:t>. This is a one-year contract with the potential to transition into other opportunities within the organization</w:t>
      </w:r>
      <w:r w:rsidRPr="78DACAFF">
        <w:rPr>
          <w:rFonts w:ascii="Arial" w:eastAsia="Arial" w:hAnsi="Arial" w:cs="Arial"/>
          <w:lang w:val="en-CA"/>
        </w:rPr>
        <w:t>. With over 70 clinics across Canada, in multiple provinces, we strive to offer flexibility with respect to location and development within the organi</w:t>
      </w:r>
      <w:r w:rsidR="0056720A">
        <w:rPr>
          <w:rFonts w:ascii="Arial" w:eastAsia="Arial" w:hAnsi="Arial" w:cs="Arial"/>
          <w:lang w:val="en-CA"/>
        </w:rPr>
        <w:t>z</w:t>
      </w:r>
      <w:r w:rsidRPr="78DACAFF">
        <w:rPr>
          <w:rFonts w:ascii="Arial" w:eastAsia="Arial" w:hAnsi="Arial" w:cs="Arial"/>
          <w:lang w:val="en-CA"/>
        </w:rPr>
        <w:t>ation. As part of our commitment to our teams and our vision, we have comprehensive Quality Assurance, Mentorship and Training programs.</w:t>
      </w:r>
    </w:p>
    <w:p w14:paraId="5A04FFEB" w14:textId="0C4946FF" w:rsidR="4DDAA766" w:rsidRDefault="78DACAFF" w:rsidP="78DACAFF">
      <w:pPr>
        <w:rPr>
          <w:rFonts w:ascii="Arial" w:eastAsia="Arial" w:hAnsi="Arial" w:cs="Arial"/>
          <w:lang w:val="en-CA"/>
        </w:rPr>
      </w:pPr>
      <w:r w:rsidRPr="78DACAFF">
        <w:rPr>
          <w:rFonts w:ascii="Arial" w:eastAsia="Arial" w:hAnsi="Arial" w:cs="Arial"/>
          <w:b/>
          <w:bCs/>
          <w:lang w:val="en-CA"/>
        </w:rPr>
        <w:t>The ideal candidate</w:t>
      </w:r>
      <w:r w:rsidRPr="78DACAFF">
        <w:rPr>
          <w:rFonts w:ascii="Arial" w:eastAsia="Arial" w:hAnsi="Arial" w:cs="Arial"/>
          <w:lang w:val="en-CA"/>
        </w:rPr>
        <w:t xml:space="preserve"> will be able to work in a fast-paced environment, navigating between the needs of our clinic and the needs of our clients. This is a rewarding and unique role for the right candidate</w:t>
      </w:r>
      <w:r w:rsidR="004A60CD">
        <w:rPr>
          <w:rFonts w:ascii="Arial" w:eastAsia="Arial" w:hAnsi="Arial" w:cs="Arial"/>
          <w:lang w:val="en-CA"/>
        </w:rPr>
        <w:t>, looking to join</w:t>
      </w:r>
      <w:r w:rsidR="007C5593">
        <w:rPr>
          <w:rFonts w:ascii="Arial" w:eastAsia="Arial" w:hAnsi="Arial" w:cs="Arial"/>
          <w:lang w:val="en-CA"/>
        </w:rPr>
        <w:t xml:space="preserve"> an innovative company. Reach your highest potential with the </w:t>
      </w:r>
      <w:r w:rsidR="007C5593" w:rsidRPr="007C5593">
        <w:rPr>
          <w:rFonts w:ascii="Arial" w:eastAsia="Arial" w:hAnsi="Arial" w:cs="Arial"/>
          <w:b/>
          <w:lang w:val="en-CA"/>
        </w:rPr>
        <w:t>Helix Advantage</w:t>
      </w:r>
      <w:r w:rsidR="007C5593">
        <w:rPr>
          <w:rFonts w:ascii="Arial" w:eastAsia="Arial" w:hAnsi="Arial" w:cs="Arial"/>
          <w:lang w:val="en-CA"/>
        </w:rPr>
        <w:t>.</w:t>
      </w:r>
    </w:p>
    <w:p w14:paraId="118E7D2B" w14:textId="77777777" w:rsidR="00CA5B21" w:rsidRDefault="00CA5B21" w:rsidP="00CA5B21">
      <w:pPr>
        <w:spacing w:after="0"/>
        <w:rPr>
          <w:rFonts w:ascii="Arial" w:eastAsia="Arial" w:hAnsi="Arial" w:cs="Arial"/>
          <w:b/>
          <w:bCs/>
          <w:lang w:val="en-CA"/>
        </w:rPr>
      </w:pPr>
    </w:p>
    <w:p w14:paraId="22B25A3F" w14:textId="71B03FDA" w:rsidR="4DDAA766" w:rsidRDefault="78DACAFF" w:rsidP="00CA5B21">
      <w:pPr>
        <w:spacing w:after="0"/>
        <w:rPr>
          <w:rFonts w:ascii="Arial" w:eastAsia="Arial" w:hAnsi="Arial" w:cs="Arial"/>
          <w:b/>
          <w:bCs/>
          <w:lang w:val="en-CA"/>
        </w:rPr>
      </w:pPr>
      <w:r w:rsidRPr="78DACAFF">
        <w:rPr>
          <w:rFonts w:ascii="Arial" w:eastAsia="Arial" w:hAnsi="Arial" w:cs="Arial"/>
          <w:b/>
          <w:bCs/>
          <w:lang w:val="en-CA"/>
        </w:rPr>
        <w:t>Responsibilities:</w:t>
      </w:r>
    </w:p>
    <w:p w14:paraId="66A82694" w14:textId="52F235D3" w:rsidR="4DDAA766" w:rsidRDefault="78DACAFF" w:rsidP="00CA5B21">
      <w:pPr>
        <w:spacing w:after="0"/>
        <w:rPr>
          <w:rFonts w:ascii="Arial" w:eastAsia="Arial" w:hAnsi="Arial" w:cs="Arial"/>
          <w:lang w:val="en-CA"/>
        </w:rPr>
      </w:pPr>
      <w:r w:rsidRPr="78DACAFF">
        <w:rPr>
          <w:rFonts w:ascii="Arial" w:eastAsia="Arial" w:hAnsi="Arial" w:cs="Arial"/>
          <w:lang w:val="en-CA"/>
        </w:rPr>
        <w:t xml:space="preserve">Administers and interprets variety of tests such as air and bone conduction, and speech reception and discrimination tests to determine type and degree of hearing impairment, site of damage and effects on comprehension and speech. Evaluates test results to determine communication problems and make the most appropriate recommendations. To achieve and maintain levels of professional statistics that are indicative of a high standard of patient care. To work within a team environment with other members of the center staff in achieving </w:t>
      </w:r>
      <w:r w:rsidR="00F975F1">
        <w:rPr>
          <w:rFonts w:ascii="Arial" w:eastAsia="Arial" w:hAnsi="Arial" w:cs="Arial"/>
          <w:lang w:val="en-CA"/>
        </w:rPr>
        <w:t xml:space="preserve">set Company </w:t>
      </w:r>
      <w:r w:rsidRPr="78DACAFF">
        <w:rPr>
          <w:rFonts w:ascii="Arial" w:eastAsia="Arial" w:hAnsi="Arial" w:cs="Arial"/>
          <w:lang w:val="en-CA"/>
        </w:rPr>
        <w:t xml:space="preserve">goals. Maintain an expertise in the selling, fitting and troubleshooting of current hearing aid technology. Comply with guidelines &amp; protocols. </w:t>
      </w:r>
      <w:r w:rsidR="4DDAA766">
        <w:br/>
      </w:r>
      <w:r w:rsidRPr="78DACAFF">
        <w:rPr>
          <w:rFonts w:ascii="Arial" w:eastAsia="Arial" w:hAnsi="Arial" w:cs="Arial"/>
          <w:lang w:val="en-CA"/>
        </w:rPr>
        <w:t xml:space="preserve"> </w:t>
      </w:r>
    </w:p>
    <w:p w14:paraId="6A648487" w14:textId="182CB4BC" w:rsidR="4DDAA766" w:rsidRDefault="78DACAFF" w:rsidP="78DACAFF">
      <w:pPr>
        <w:pStyle w:val="NoSpacing"/>
        <w:rPr>
          <w:rFonts w:ascii="Arial" w:eastAsia="Arial" w:hAnsi="Arial" w:cs="Arial"/>
          <w:lang w:val="en-CA"/>
        </w:rPr>
      </w:pPr>
      <w:r w:rsidRPr="78DACAFF">
        <w:rPr>
          <w:rFonts w:ascii="Arial" w:eastAsia="Arial" w:hAnsi="Arial" w:cs="Arial"/>
          <w:b/>
          <w:bCs/>
          <w:lang w:val="en-CA"/>
        </w:rPr>
        <w:t>Education/Experience</w:t>
      </w:r>
      <w:r w:rsidRPr="78DACAFF">
        <w:rPr>
          <w:rFonts w:ascii="Arial" w:eastAsia="Arial" w:hAnsi="Arial" w:cs="Arial"/>
          <w:lang w:val="en-CA"/>
        </w:rPr>
        <w:t xml:space="preserve">: </w:t>
      </w:r>
    </w:p>
    <w:p w14:paraId="06DF004F" w14:textId="38BF4679" w:rsidR="4DDAA766" w:rsidRDefault="78DACAFF" w:rsidP="78DACAFF">
      <w:pPr>
        <w:pStyle w:val="NoSpacing"/>
        <w:numPr>
          <w:ilvl w:val="0"/>
          <w:numId w:val="1"/>
        </w:numPr>
      </w:pPr>
      <w:r w:rsidRPr="78DACAFF">
        <w:rPr>
          <w:rFonts w:ascii="Arial" w:eastAsia="Arial" w:hAnsi="Arial" w:cs="Arial"/>
          <w:lang w:val="en-CA"/>
        </w:rPr>
        <w:t xml:space="preserve">Master’s Degree or equivalent in Audiology and eligible for CASLPO registration </w:t>
      </w:r>
    </w:p>
    <w:p w14:paraId="032D1E49" w14:textId="6CFD9C82" w:rsidR="4DDAA766" w:rsidRDefault="78DACAFF" w:rsidP="78DACAFF">
      <w:pPr>
        <w:pStyle w:val="NoSpacing"/>
        <w:numPr>
          <w:ilvl w:val="0"/>
          <w:numId w:val="1"/>
        </w:numPr>
      </w:pPr>
      <w:r w:rsidRPr="78DACAFF">
        <w:rPr>
          <w:rFonts w:ascii="Arial" w:eastAsia="Arial" w:hAnsi="Arial" w:cs="Arial"/>
          <w:lang w:val="en-CA"/>
        </w:rPr>
        <w:t xml:space="preserve">At least 2 years of experience in hearing industry </w:t>
      </w:r>
    </w:p>
    <w:p w14:paraId="2BD00EF7" w14:textId="4DCFD9D6" w:rsidR="4DDAA766" w:rsidRDefault="78DACAFF" w:rsidP="78DACAFF">
      <w:pPr>
        <w:pStyle w:val="NoSpacing"/>
        <w:numPr>
          <w:ilvl w:val="0"/>
          <w:numId w:val="1"/>
        </w:numPr>
      </w:pPr>
      <w:r w:rsidRPr="78DACAFF">
        <w:rPr>
          <w:rFonts w:ascii="Arial" w:eastAsia="Arial" w:hAnsi="Arial" w:cs="Arial"/>
          <w:lang w:val="en-CA"/>
        </w:rPr>
        <w:t>Be customer focused</w:t>
      </w:r>
    </w:p>
    <w:p w14:paraId="6A8CBAE0" w14:textId="00F8F7CA" w:rsidR="4DDAA766" w:rsidRDefault="78DACAFF" w:rsidP="78DACAFF">
      <w:pPr>
        <w:pStyle w:val="NoSpacing"/>
        <w:numPr>
          <w:ilvl w:val="0"/>
          <w:numId w:val="1"/>
        </w:numPr>
      </w:pPr>
      <w:r w:rsidRPr="78DACAFF">
        <w:rPr>
          <w:rFonts w:ascii="Arial" w:eastAsia="Arial" w:hAnsi="Arial" w:cs="Arial"/>
          <w:lang w:val="en-CA"/>
        </w:rPr>
        <w:t>Have strong interpersonal skills</w:t>
      </w:r>
    </w:p>
    <w:p w14:paraId="1C4302B8" w14:textId="54C11588" w:rsidR="4DDAA766" w:rsidRDefault="78DACAFF" w:rsidP="78DACAFF">
      <w:pPr>
        <w:pStyle w:val="NoSpacing"/>
        <w:numPr>
          <w:ilvl w:val="0"/>
          <w:numId w:val="1"/>
        </w:numPr>
      </w:pPr>
      <w:r w:rsidRPr="78DACAFF">
        <w:rPr>
          <w:rFonts w:ascii="Arial" w:eastAsia="Arial" w:hAnsi="Arial" w:cs="Arial"/>
          <w:lang w:val="en-CA"/>
        </w:rPr>
        <w:t>Have a desire to learn and be self-driven</w:t>
      </w:r>
    </w:p>
    <w:p w14:paraId="74DDA6BE" w14:textId="0CC661AE" w:rsidR="4DDAA766" w:rsidRDefault="78DACAFF" w:rsidP="78DACAFF">
      <w:pPr>
        <w:pStyle w:val="NoSpacing"/>
        <w:numPr>
          <w:ilvl w:val="0"/>
          <w:numId w:val="1"/>
        </w:numPr>
      </w:pPr>
      <w:r w:rsidRPr="78DACAFF">
        <w:rPr>
          <w:rFonts w:ascii="Arial" w:eastAsia="Arial" w:hAnsi="Arial" w:cs="Arial"/>
          <w:lang w:val="en-CA"/>
        </w:rPr>
        <w:t>Be passionate about helping people hear better</w:t>
      </w:r>
    </w:p>
    <w:p w14:paraId="7A8751EE" w14:textId="77777777" w:rsidR="00CA5B21" w:rsidRDefault="4DDAA766" w:rsidP="78DACAFF">
      <w:pPr>
        <w:pStyle w:val="NoSpacing"/>
        <w:rPr>
          <w:rFonts w:ascii="Arial" w:eastAsia="Arial" w:hAnsi="Arial" w:cs="Arial"/>
          <w:b/>
          <w:bCs/>
          <w:lang w:val="en-CA"/>
        </w:rPr>
      </w:pPr>
      <w:r>
        <w:br/>
      </w:r>
    </w:p>
    <w:p w14:paraId="5747677B" w14:textId="44C2A6D7" w:rsidR="4DDAA766" w:rsidRDefault="78DACAFF" w:rsidP="78DACAFF">
      <w:pPr>
        <w:pStyle w:val="NoSpacing"/>
        <w:rPr>
          <w:rFonts w:ascii="Arial" w:eastAsia="Arial" w:hAnsi="Arial" w:cs="Arial"/>
          <w:lang w:val="en-CA"/>
        </w:rPr>
      </w:pPr>
      <w:r w:rsidRPr="78DACAFF">
        <w:rPr>
          <w:rFonts w:ascii="Arial" w:eastAsia="Arial" w:hAnsi="Arial" w:cs="Arial"/>
          <w:b/>
          <w:bCs/>
          <w:lang w:val="en-CA"/>
        </w:rPr>
        <w:t xml:space="preserve">What we offer our team:  </w:t>
      </w:r>
      <w:r w:rsidRPr="78DACAFF">
        <w:rPr>
          <w:rFonts w:ascii="Arial" w:eastAsia="Arial" w:hAnsi="Arial" w:cs="Arial"/>
          <w:lang w:val="en-CA"/>
        </w:rPr>
        <w:t>A</w:t>
      </w:r>
      <w:r w:rsidRPr="78DACAFF">
        <w:rPr>
          <w:rFonts w:ascii="Arial" w:eastAsia="Arial" w:hAnsi="Arial" w:cs="Arial"/>
        </w:rPr>
        <w:t xml:space="preserve"> competitive compensation package, including a profit-sharing plan; comprehensive extended health and dental benefits; and a healthy work/life balance. </w:t>
      </w:r>
    </w:p>
    <w:p w14:paraId="56538E1B" w14:textId="52A7DCCB" w:rsidR="4DDAA766" w:rsidRDefault="4DDAA766" w:rsidP="78DACAFF">
      <w:pPr>
        <w:pStyle w:val="NoSpacing"/>
        <w:rPr>
          <w:rFonts w:ascii="Arial" w:eastAsia="Arial" w:hAnsi="Arial" w:cs="Arial"/>
          <w:lang w:val="en-CA"/>
        </w:rPr>
      </w:pPr>
    </w:p>
    <w:p w14:paraId="2D703187" w14:textId="7EA32A66" w:rsidR="78DACAFF" w:rsidRDefault="00272D6F" w:rsidP="00272D6F">
      <w:pPr>
        <w:pStyle w:val="NoSpacing"/>
        <w:rPr>
          <w:rFonts w:ascii="Arial" w:eastAsia="Arial" w:hAnsi="Arial" w:cs="Arial"/>
          <w:lang w:val="en-CA"/>
        </w:rPr>
      </w:pPr>
      <w:r w:rsidRPr="00272D6F">
        <w:rPr>
          <w:rFonts w:ascii="Arial" w:eastAsia="Arial" w:hAnsi="Arial" w:cs="Arial"/>
        </w:rPr>
        <w:t>Ottawa</w:t>
      </w:r>
      <w:r>
        <w:rPr>
          <w:rFonts w:ascii="Arial" w:eastAsia="Arial" w:hAnsi="Arial" w:cs="Arial"/>
        </w:rPr>
        <w:t xml:space="preserve"> is</w:t>
      </w:r>
      <w:r w:rsidRPr="00272D6F">
        <w:rPr>
          <w:rFonts w:ascii="Arial" w:eastAsia="Arial" w:hAnsi="Arial" w:cs="Arial"/>
        </w:rPr>
        <w:t xml:space="preserve"> Canada’s </w:t>
      </w:r>
      <w:r w:rsidR="007F7EB0" w:rsidRPr="00272D6F">
        <w:rPr>
          <w:rFonts w:ascii="Arial" w:eastAsia="Arial" w:hAnsi="Arial" w:cs="Arial"/>
        </w:rPr>
        <w:t>Capital, a</w:t>
      </w:r>
      <w:r w:rsidRPr="00272D6F">
        <w:rPr>
          <w:rFonts w:ascii="Arial" w:eastAsia="Arial" w:hAnsi="Arial" w:cs="Arial"/>
        </w:rPr>
        <w:t xml:space="preserve"> hub for culture and history, being home to seven national museums that recount the tales of the country’s colorful past. </w:t>
      </w:r>
      <w:r w:rsidR="78DACAFF" w:rsidRPr="78DACAFF">
        <w:rPr>
          <w:rFonts w:ascii="Arial" w:eastAsia="Arial" w:hAnsi="Arial" w:cs="Arial"/>
          <w:lang w:val="en-CA"/>
        </w:rPr>
        <w:t>--</w:t>
      </w:r>
      <w:r w:rsidRPr="00272D6F">
        <w:rPr>
          <w:rFonts w:ascii="Arial" w:eastAsia="Arial" w:hAnsi="Arial" w:cs="Arial"/>
        </w:rPr>
        <w:t>you’ll surely be entertained in Ottawa at any time of the year.</w:t>
      </w:r>
    </w:p>
    <w:p w14:paraId="28CE2AD9" w14:textId="77777777" w:rsidR="00272D6F" w:rsidRDefault="00272D6F" w:rsidP="78DACAFF">
      <w:pPr>
        <w:rPr>
          <w:rFonts w:ascii="Arial" w:eastAsia="Arial" w:hAnsi="Arial" w:cs="Arial"/>
          <w:lang w:val="en-CA"/>
        </w:rPr>
      </w:pPr>
    </w:p>
    <w:p w14:paraId="0747407A" w14:textId="4C63B972" w:rsidR="4DDAA766" w:rsidRDefault="78DACAFF" w:rsidP="78DACAFF">
      <w:pPr>
        <w:rPr>
          <w:rFonts w:ascii="Arial" w:eastAsia="Arial" w:hAnsi="Arial" w:cs="Arial"/>
          <w:i/>
          <w:iCs/>
          <w:color w:val="0000FF"/>
          <w:u w:val="single"/>
          <w:lang w:val="en-CA"/>
        </w:rPr>
      </w:pPr>
      <w:r w:rsidRPr="78DACAFF">
        <w:rPr>
          <w:rFonts w:ascii="Arial" w:eastAsia="Arial" w:hAnsi="Arial" w:cs="Arial"/>
          <w:lang w:val="en-CA"/>
        </w:rPr>
        <w:t xml:space="preserve">Please submit your resume with cover letter to </w:t>
      </w:r>
      <w:hyperlink r:id="rId10">
        <w:r w:rsidRPr="78DACAFF">
          <w:rPr>
            <w:rStyle w:val="Hyperlink"/>
            <w:rFonts w:ascii="Arial" w:eastAsia="Arial" w:hAnsi="Arial" w:cs="Arial"/>
            <w:i/>
            <w:iCs/>
            <w:color w:val="0000FF"/>
            <w:lang w:val="en-CA"/>
          </w:rPr>
          <w:t>hr@helixhca.com</w:t>
        </w:r>
      </w:hyperlink>
      <w:r w:rsidRPr="78DACAFF">
        <w:rPr>
          <w:rFonts w:ascii="Arial" w:eastAsia="Arial" w:hAnsi="Arial" w:cs="Arial"/>
          <w:i/>
          <w:iCs/>
          <w:color w:val="0000FF"/>
          <w:u w:val="single"/>
          <w:lang w:val="en-CA"/>
        </w:rPr>
        <w:t xml:space="preserve"> </w:t>
      </w:r>
    </w:p>
    <w:p w14:paraId="3F02D818" w14:textId="4549181B" w:rsidR="4DDAA766" w:rsidRPr="00815E7C" w:rsidRDefault="78DACAFF" w:rsidP="78DACAFF">
      <w:pPr>
        <w:rPr>
          <w:rFonts w:ascii="Arial" w:eastAsia="Arial" w:hAnsi="Arial" w:cs="Arial"/>
          <w:i/>
          <w:iCs/>
          <w:color w:val="0000FF"/>
          <w:sz w:val="18"/>
          <w:szCs w:val="18"/>
          <w:lang w:val="en-CA"/>
        </w:rPr>
      </w:pPr>
      <w:r w:rsidRPr="00815E7C">
        <w:rPr>
          <w:rFonts w:ascii="Arial" w:eastAsia="Arial" w:hAnsi="Arial" w:cs="Arial"/>
          <w:i/>
          <w:iCs/>
          <w:sz w:val="18"/>
          <w:szCs w:val="18"/>
          <w:lang w:val="en-CA"/>
        </w:rPr>
        <w:t xml:space="preserve">Helix is committed to fair and accessible employment practices and we welcome and encourage applications from candidates with disabilities. Accommodations are available on request for candidates taking place in all aspects of the selection process. If you require further, information please contact our Human Resources Department at </w:t>
      </w:r>
      <w:hyperlink r:id="rId11" w:history="1">
        <w:r w:rsidR="00815E7C" w:rsidRPr="00815E7C">
          <w:rPr>
            <w:rStyle w:val="Hyperlink"/>
            <w:rFonts w:ascii="Arial" w:eastAsia="Arial" w:hAnsi="Arial" w:cs="Arial"/>
            <w:i/>
            <w:iCs/>
            <w:sz w:val="18"/>
            <w:szCs w:val="18"/>
            <w:lang w:val="en-CA"/>
          </w:rPr>
          <w:t>hr@helixhca.com</w:t>
        </w:r>
      </w:hyperlink>
      <w:r w:rsidR="00815E7C" w:rsidRPr="00815E7C">
        <w:rPr>
          <w:rStyle w:val="Hyperlink"/>
          <w:rFonts w:ascii="Arial" w:eastAsia="Arial" w:hAnsi="Arial" w:cs="Arial"/>
          <w:i/>
          <w:iCs/>
          <w:color w:val="0000FF"/>
          <w:sz w:val="18"/>
          <w:szCs w:val="18"/>
          <w:u w:val="none"/>
          <w:lang w:val="en-CA"/>
        </w:rPr>
        <w:t xml:space="preserve"> </w:t>
      </w:r>
      <w:r w:rsidRPr="00815E7C">
        <w:rPr>
          <w:rFonts w:ascii="Arial" w:eastAsia="Arial" w:hAnsi="Arial" w:cs="Arial"/>
          <w:i/>
          <w:iCs/>
          <w:color w:val="0000FF"/>
          <w:sz w:val="18"/>
          <w:szCs w:val="18"/>
          <w:lang w:val="en-CA"/>
        </w:rPr>
        <w:t>or 877-268-1045, Ext. 232.</w:t>
      </w:r>
    </w:p>
    <w:p w14:paraId="30183D20" w14:textId="4A9D6AE5" w:rsidR="4DDAA766" w:rsidRDefault="4DDAA766" w:rsidP="78DACAFF">
      <w:pPr>
        <w:rPr>
          <w:rFonts w:ascii="Arial" w:eastAsia="Arial" w:hAnsi="Arial" w:cs="Arial"/>
          <w:sz w:val="20"/>
          <w:szCs w:val="20"/>
          <w:lang w:val="en-CA"/>
        </w:rPr>
      </w:pPr>
    </w:p>
    <w:sectPr w:rsidR="4DDAA7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D5500"/>
    <w:multiLevelType w:val="hybridMultilevel"/>
    <w:tmpl w:val="50A8B8C2"/>
    <w:lvl w:ilvl="0" w:tplc="6E6A5E84">
      <w:start w:val="1"/>
      <w:numFmt w:val="bullet"/>
      <w:lvlText w:val=""/>
      <w:lvlJc w:val="left"/>
      <w:pPr>
        <w:ind w:left="360" w:hanging="360"/>
      </w:pPr>
      <w:rPr>
        <w:rFonts w:ascii="Symbol" w:hAnsi="Symbol" w:hint="default"/>
      </w:rPr>
    </w:lvl>
    <w:lvl w:ilvl="1" w:tplc="5200546C">
      <w:start w:val="1"/>
      <w:numFmt w:val="bullet"/>
      <w:lvlText w:val="o"/>
      <w:lvlJc w:val="left"/>
      <w:pPr>
        <w:ind w:left="1080" w:hanging="360"/>
      </w:pPr>
      <w:rPr>
        <w:rFonts w:ascii="Courier New" w:hAnsi="Courier New" w:hint="default"/>
      </w:rPr>
    </w:lvl>
    <w:lvl w:ilvl="2" w:tplc="23D61BF2">
      <w:start w:val="1"/>
      <w:numFmt w:val="bullet"/>
      <w:lvlText w:val=""/>
      <w:lvlJc w:val="left"/>
      <w:pPr>
        <w:ind w:left="1800" w:hanging="360"/>
      </w:pPr>
      <w:rPr>
        <w:rFonts w:ascii="Wingdings" w:hAnsi="Wingdings" w:hint="default"/>
      </w:rPr>
    </w:lvl>
    <w:lvl w:ilvl="3" w:tplc="9BE2A97A">
      <w:start w:val="1"/>
      <w:numFmt w:val="bullet"/>
      <w:lvlText w:val=""/>
      <w:lvlJc w:val="left"/>
      <w:pPr>
        <w:ind w:left="2520" w:hanging="360"/>
      </w:pPr>
      <w:rPr>
        <w:rFonts w:ascii="Symbol" w:hAnsi="Symbol" w:hint="default"/>
      </w:rPr>
    </w:lvl>
    <w:lvl w:ilvl="4" w:tplc="5862230A">
      <w:start w:val="1"/>
      <w:numFmt w:val="bullet"/>
      <w:lvlText w:val="o"/>
      <w:lvlJc w:val="left"/>
      <w:pPr>
        <w:ind w:left="3240" w:hanging="360"/>
      </w:pPr>
      <w:rPr>
        <w:rFonts w:ascii="Courier New" w:hAnsi="Courier New" w:hint="default"/>
      </w:rPr>
    </w:lvl>
    <w:lvl w:ilvl="5" w:tplc="BD726E64">
      <w:start w:val="1"/>
      <w:numFmt w:val="bullet"/>
      <w:lvlText w:val=""/>
      <w:lvlJc w:val="left"/>
      <w:pPr>
        <w:ind w:left="3960" w:hanging="360"/>
      </w:pPr>
      <w:rPr>
        <w:rFonts w:ascii="Wingdings" w:hAnsi="Wingdings" w:hint="default"/>
      </w:rPr>
    </w:lvl>
    <w:lvl w:ilvl="6" w:tplc="87728C18">
      <w:start w:val="1"/>
      <w:numFmt w:val="bullet"/>
      <w:lvlText w:val=""/>
      <w:lvlJc w:val="left"/>
      <w:pPr>
        <w:ind w:left="4680" w:hanging="360"/>
      </w:pPr>
      <w:rPr>
        <w:rFonts w:ascii="Symbol" w:hAnsi="Symbol" w:hint="default"/>
      </w:rPr>
    </w:lvl>
    <w:lvl w:ilvl="7" w:tplc="08FE3778">
      <w:start w:val="1"/>
      <w:numFmt w:val="bullet"/>
      <w:lvlText w:val="o"/>
      <w:lvlJc w:val="left"/>
      <w:pPr>
        <w:ind w:left="5400" w:hanging="360"/>
      </w:pPr>
      <w:rPr>
        <w:rFonts w:ascii="Courier New" w:hAnsi="Courier New" w:hint="default"/>
      </w:rPr>
    </w:lvl>
    <w:lvl w:ilvl="8" w:tplc="4A48399C">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114BB5"/>
    <w:rsid w:val="00176369"/>
    <w:rsid w:val="00272D6F"/>
    <w:rsid w:val="004A60CD"/>
    <w:rsid w:val="005634F5"/>
    <w:rsid w:val="0056720A"/>
    <w:rsid w:val="00683981"/>
    <w:rsid w:val="007C5593"/>
    <w:rsid w:val="007F7EB0"/>
    <w:rsid w:val="00815E7C"/>
    <w:rsid w:val="00CA5B21"/>
    <w:rsid w:val="00F975F1"/>
    <w:rsid w:val="00FD6C36"/>
    <w:rsid w:val="2103954B"/>
    <w:rsid w:val="2E8ABDA9"/>
    <w:rsid w:val="2FF9DD88"/>
    <w:rsid w:val="424E2EFB"/>
    <w:rsid w:val="4DDAA766"/>
    <w:rsid w:val="58FBE6B6"/>
    <w:rsid w:val="6BED5FF3"/>
    <w:rsid w:val="71114BB5"/>
    <w:rsid w:val="78DAC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4BB5"/>
  <w15:chartTrackingRefBased/>
  <w15:docId w15:val="{AF04F3C9-B38B-473A-B656-3326B3F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15E7C"/>
    <w:rPr>
      <w:color w:val="605E5C"/>
      <w:shd w:val="clear" w:color="auto" w:fill="E1DFDD"/>
    </w:rPr>
  </w:style>
  <w:style w:type="paragraph" w:styleId="BalloonText">
    <w:name w:val="Balloon Text"/>
    <w:basedOn w:val="Normal"/>
    <w:link w:val="BalloonTextChar"/>
    <w:uiPriority w:val="99"/>
    <w:semiHidden/>
    <w:unhideWhenUsed/>
    <w:rsid w:val="00FD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helixhca.com" TargetMode="External"/><Relationship Id="rId5" Type="http://schemas.openxmlformats.org/officeDocument/2006/relationships/numbering" Target="numbering.xml"/><Relationship Id="rId10" Type="http://schemas.openxmlformats.org/officeDocument/2006/relationships/hyperlink" Target="mailto:hr@helixhca.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d332f66-5bec-4fec-ac58-ef1483531854">RZ24RR74AHDQ-1551504943-20027</_dlc_DocId>
    <_dlc_DocIdUrl xmlns="5d332f66-5bec-4fec-ac58-ef1483531854">
      <Url>https://lifestylehearingcorp.sharepoint.com/HR/_layouts/15/DocIdRedir.aspx?ID=RZ24RR74AHDQ-1551504943-20027</Url>
      <Description>RZ24RR74AHDQ-1551504943-20027</Description>
    </_dlc_DocIdUrl>
    <_dlc_DocIdPersistId xmlns="5d332f66-5bec-4fec-ac58-ef148353185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088CAA79756714FB275EFCB7CBCC7C8" ma:contentTypeVersion="30" ma:contentTypeDescription="Create a new document." ma:contentTypeScope="" ma:versionID="b41ab0caf52b9f0e8e8fc962410cdc52">
  <xsd:schema xmlns:xsd="http://www.w3.org/2001/XMLSchema" xmlns:xs="http://www.w3.org/2001/XMLSchema" xmlns:p="http://schemas.microsoft.com/office/2006/metadata/properties" xmlns:ns1="http://schemas.microsoft.com/sharepoint/v3" xmlns:ns2="5d332f66-5bec-4fec-ac58-ef1483531854" xmlns:ns3="33d6cd9f-6c23-424c-822b-c40093f7257b" xmlns:ns4="a0107c2e-29d5-44f1-8b9c-fd18a67f85f9" targetNamespace="http://schemas.microsoft.com/office/2006/metadata/properties" ma:root="true" ma:fieldsID="4bd5567b589e041fd930bb4ada1cbcf2" ns1:_="" ns2:_="" ns3:_="" ns4:_="">
    <xsd:import namespace="http://schemas.microsoft.com/sharepoint/v3"/>
    <xsd:import namespace="5d332f66-5bec-4fec-ac58-ef1483531854"/>
    <xsd:import namespace="33d6cd9f-6c23-424c-822b-c40093f7257b"/>
    <xsd:import namespace="a0107c2e-29d5-44f1-8b9c-fd18a67f85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d9f-6c23-424c-822b-c40093f7257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07c2e-29d5-44f1-8b9c-fd18a67f85f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E25AB-C486-406D-B21E-075FCF00AF51}">
  <ds:schemaRefs>
    <ds:schemaRef ds:uri="http://schemas.microsoft.com/office/2006/metadata/properties"/>
    <ds:schemaRef ds:uri="http://schemas.microsoft.com/office/infopath/2007/PartnerControls"/>
    <ds:schemaRef ds:uri="5d332f66-5bec-4fec-ac58-ef1483531854"/>
    <ds:schemaRef ds:uri="http://schemas.microsoft.com/sharepoint/v3"/>
  </ds:schemaRefs>
</ds:datastoreItem>
</file>

<file path=customXml/itemProps2.xml><?xml version="1.0" encoding="utf-8"?>
<ds:datastoreItem xmlns:ds="http://schemas.openxmlformats.org/officeDocument/2006/customXml" ds:itemID="{E6935220-9ABE-4CBF-B2BB-E6DD2B785CB2}">
  <ds:schemaRefs>
    <ds:schemaRef ds:uri="http://schemas.microsoft.com/sharepoint/v3/contenttype/forms"/>
  </ds:schemaRefs>
</ds:datastoreItem>
</file>

<file path=customXml/itemProps3.xml><?xml version="1.0" encoding="utf-8"?>
<ds:datastoreItem xmlns:ds="http://schemas.openxmlformats.org/officeDocument/2006/customXml" ds:itemID="{D65F1291-5C55-4B6B-A8DA-43BA4A02430F}">
  <ds:schemaRefs>
    <ds:schemaRef ds:uri="http://schemas.microsoft.com/sharepoint/events"/>
  </ds:schemaRefs>
</ds:datastoreItem>
</file>

<file path=customXml/itemProps4.xml><?xml version="1.0" encoding="utf-8"?>
<ds:datastoreItem xmlns:ds="http://schemas.openxmlformats.org/officeDocument/2006/customXml" ds:itemID="{6D3614E4-BD00-432E-A40D-D3B56D094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32f66-5bec-4fec-ac58-ef1483531854"/>
    <ds:schemaRef ds:uri="33d6cd9f-6c23-424c-822b-c40093f7257b"/>
    <ds:schemaRef ds:uri="a0107c2e-29d5-44f1-8b9c-fd18a67f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Ghandial, aPHRi</dc:creator>
  <cp:keywords/>
  <dc:description/>
  <cp:lastModifiedBy>Tracy Cook</cp:lastModifiedBy>
  <cp:revision>2</cp:revision>
  <dcterms:created xsi:type="dcterms:W3CDTF">2019-03-28T13:01:00Z</dcterms:created>
  <dcterms:modified xsi:type="dcterms:W3CDTF">2019-03-28T13:01:00Z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3537</vt:lpwstr>
  </property>
  <property fmtid="{D5CDD505-2E9C-101B-9397-08002B2CF9AE}" pid="3" name="ContentTypeId">
    <vt:lpwstr>0x0101004088CAA79756714FB275EFCB7CBCC7C8</vt:lpwstr>
  </property>
  <property fmtid="{D5CDD505-2E9C-101B-9397-08002B2CF9AE}" pid="4" name="_dlc_DocIdItemGuid">
    <vt:lpwstr>81e984f2-33e6-48d6-95f1-c2af335dc921</vt:lpwstr>
  </property>
  <property fmtid="{D5CDD505-2E9C-101B-9397-08002B2CF9AE}" pid="5" name="AuthorIds_UIVersion_4096">
    <vt:lpwstr>1993</vt:lpwstr>
  </property>
</Properties>
</file>