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41689" w14:textId="77777777" w:rsidR="003C0971" w:rsidRPr="008354F1" w:rsidRDefault="006D2BA0" w:rsidP="003C0971">
      <w:pPr>
        <w:jc w:val="center"/>
        <w:rPr>
          <w:rFonts w:cstheme="minorHAnsi"/>
          <w:b/>
          <w:bCs/>
          <w:sz w:val="24"/>
          <w:szCs w:val="24"/>
          <w:u w:val="single"/>
          <w:lang w:val="en-CA"/>
        </w:rPr>
      </w:pPr>
      <w:r>
        <w:rPr>
          <w:rFonts w:cstheme="minorHAnsi"/>
          <w:b/>
          <w:bCs/>
          <w:sz w:val="24"/>
          <w:szCs w:val="24"/>
          <w:u w:val="single"/>
          <w:lang w:val="en-CA"/>
        </w:rPr>
        <w:t xml:space="preserve">SAC </w:t>
      </w:r>
      <w:r w:rsidR="00311F8F">
        <w:rPr>
          <w:rFonts w:cstheme="minorHAnsi"/>
          <w:b/>
          <w:bCs/>
          <w:sz w:val="24"/>
          <w:szCs w:val="24"/>
          <w:u w:val="single"/>
          <w:lang w:val="en-CA"/>
        </w:rPr>
        <w:t xml:space="preserve">and CAA </w:t>
      </w:r>
      <w:r>
        <w:rPr>
          <w:rFonts w:cstheme="minorHAnsi"/>
          <w:b/>
          <w:bCs/>
          <w:sz w:val="24"/>
          <w:szCs w:val="24"/>
          <w:u w:val="single"/>
          <w:lang w:val="en-CA"/>
        </w:rPr>
        <w:t xml:space="preserve">member questions: </w:t>
      </w:r>
      <w:r w:rsidR="003C0971" w:rsidRPr="008354F1">
        <w:rPr>
          <w:rFonts w:cstheme="minorHAnsi"/>
          <w:b/>
          <w:bCs/>
          <w:sz w:val="24"/>
          <w:szCs w:val="24"/>
          <w:u w:val="single"/>
          <w:lang w:val="en-CA"/>
        </w:rPr>
        <w:t>Meeting with the Federal Healthcare Partnership</w:t>
      </w:r>
    </w:p>
    <w:p w14:paraId="72F15AA9" w14:textId="2A61C8A3" w:rsidR="00721C7C" w:rsidRPr="008354F1" w:rsidRDefault="003453E0" w:rsidP="003C0971">
      <w:pPr>
        <w:jc w:val="center"/>
        <w:rPr>
          <w:rFonts w:cstheme="minorHAnsi"/>
          <w:b/>
          <w:bCs/>
          <w:sz w:val="24"/>
          <w:szCs w:val="24"/>
          <w:u w:val="single"/>
          <w:lang w:val="en-CA"/>
        </w:rPr>
      </w:pPr>
      <w:r>
        <w:rPr>
          <w:rFonts w:cstheme="minorHAnsi"/>
          <w:b/>
          <w:bCs/>
          <w:sz w:val="24"/>
          <w:szCs w:val="24"/>
          <w:u w:val="single"/>
          <w:lang w:val="en-CA"/>
        </w:rPr>
        <w:t xml:space="preserve">October </w:t>
      </w:r>
      <w:r w:rsidR="000E30F9">
        <w:rPr>
          <w:rFonts w:cstheme="minorHAnsi"/>
          <w:b/>
          <w:bCs/>
          <w:sz w:val="24"/>
          <w:szCs w:val="24"/>
          <w:u w:val="single"/>
          <w:lang w:val="en-CA"/>
        </w:rPr>
        <w:t xml:space="preserve">29, </w:t>
      </w:r>
      <w:r>
        <w:rPr>
          <w:rFonts w:cstheme="minorHAnsi"/>
          <w:b/>
          <w:bCs/>
          <w:sz w:val="24"/>
          <w:szCs w:val="24"/>
          <w:u w:val="single"/>
          <w:lang w:val="en-CA"/>
        </w:rPr>
        <w:t>2019 CAA conference</w:t>
      </w:r>
    </w:p>
    <w:p w14:paraId="302FFDE1" w14:textId="77777777" w:rsidR="003C0971" w:rsidRPr="008354F1" w:rsidRDefault="003C0971" w:rsidP="003C0971">
      <w:pPr>
        <w:rPr>
          <w:rFonts w:cstheme="minorHAnsi"/>
          <w:b/>
          <w:bCs/>
          <w:sz w:val="24"/>
          <w:szCs w:val="24"/>
          <w:u w:val="single"/>
        </w:rPr>
      </w:pPr>
    </w:p>
    <w:p w14:paraId="6DA84B2D" w14:textId="2C735C87" w:rsidR="000E30F9" w:rsidRPr="000E30F9" w:rsidRDefault="000E30F9" w:rsidP="000E30F9">
      <w:pPr>
        <w:spacing w:after="0" w:line="240" w:lineRule="auto"/>
        <w:rPr>
          <w:rFonts w:ascii="Calibri" w:hAnsi="Calibr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sz w:val="24"/>
          <w:szCs w:val="24"/>
          <w:lang w:val="en-CA"/>
        </w:rPr>
        <w:t>Present</w:t>
      </w:r>
      <w:r w:rsidR="003C0971" w:rsidRPr="008354F1">
        <w:rPr>
          <w:rFonts w:cstheme="minorHAnsi"/>
          <w:b/>
          <w:sz w:val="24"/>
          <w:szCs w:val="24"/>
          <w:lang w:val="en-CA"/>
        </w:rPr>
        <w:t>:</w:t>
      </w:r>
      <w:r w:rsidR="003C0971" w:rsidRPr="008354F1">
        <w:rPr>
          <w:rFonts w:cstheme="minorHAnsi"/>
          <w:b/>
          <w:sz w:val="24"/>
          <w:szCs w:val="24"/>
          <w:lang w:val="en-CA"/>
        </w:rPr>
        <w:tab/>
      </w:r>
      <w:r w:rsidRPr="000E30F9">
        <w:rPr>
          <w:rFonts w:ascii="Calibri" w:hAnsi="Calibri"/>
        </w:rPr>
        <w:t>Barb Bentley, Erica Zaia, Justyn Pisa</w:t>
      </w:r>
      <w:r>
        <w:rPr>
          <w:rFonts w:ascii="Calibri" w:hAnsi="Calibri"/>
        </w:rPr>
        <w:t xml:space="preserve"> </w:t>
      </w:r>
      <w:r w:rsidRPr="000E30F9">
        <w:rPr>
          <w:rFonts w:ascii="Calibri" w:hAnsi="Calibri"/>
        </w:rPr>
        <w:t xml:space="preserve">– CAA, Colleen Fahey-Budd, </w:t>
      </w:r>
      <w:proofErr w:type="spellStart"/>
      <w:r w:rsidRPr="000E30F9">
        <w:rPr>
          <w:rFonts w:ascii="Calibri" w:hAnsi="Calibri"/>
        </w:rPr>
        <w:t>Andr</w:t>
      </w:r>
      <w:r w:rsidR="00F85AD8">
        <w:rPr>
          <w:rFonts w:ascii="Calibri" w:hAnsi="Calibri"/>
        </w:rPr>
        <w:t>é</w:t>
      </w:r>
      <w:r w:rsidRPr="000E30F9">
        <w:rPr>
          <w:rFonts w:ascii="Calibri" w:hAnsi="Calibri"/>
        </w:rPr>
        <w:t>e</w:t>
      </w:r>
      <w:proofErr w:type="spellEnd"/>
      <w:r w:rsidRPr="000E30F9">
        <w:rPr>
          <w:rFonts w:ascii="Calibri" w:hAnsi="Calibri"/>
        </w:rPr>
        <w:t xml:space="preserve"> McLe</w:t>
      </w:r>
      <w:r w:rsidR="00F85AD8">
        <w:rPr>
          <w:rFonts w:ascii="Calibri" w:hAnsi="Calibri"/>
        </w:rPr>
        <w:t>ll</w:t>
      </w:r>
      <w:r w:rsidRPr="000E30F9">
        <w:rPr>
          <w:rFonts w:ascii="Calibri" w:hAnsi="Calibri"/>
        </w:rPr>
        <w:t xml:space="preserve">an – </w:t>
      </w:r>
      <w:proofErr w:type="spellStart"/>
      <w:r w:rsidR="00F85AD8" w:rsidRPr="000E30F9">
        <w:rPr>
          <w:rFonts w:ascii="Calibri" w:hAnsi="Calibri"/>
        </w:rPr>
        <w:t>Medavie</w:t>
      </w:r>
      <w:proofErr w:type="spellEnd"/>
      <w:r w:rsidRPr="000E30F9">
        <w:rPr>
          <w:rFonts w:ascii="Calibri" w:hAnsi="Calibri"/>
        </w:rPr>
        <w:t xml:space="preserve"> Blue Cross, Chantal Kealey – SAC, Franz Hubert-Sully – NIHB, Sue Schlatter</w:t>
      </w:r>
      <w:r w:rsidR="00F85AD8">
        <w:rPr>
          <w:rFonts w:ascii="Calibri" w:hAnsi="Calibri"/>
        </w:rPr>
        <w:t>-CAA</w:t>
      </w:r>
      <w:r w:rsidRPr="000E30F9">
        <w:rPr>
          <w:rFonts w:ascii="Calibri" w:hAnsi="Calibri"/>
        </w:rPr>
        <w:t>, Donna Koughan</w:t>
      </w:r>
      <w:r w:rsidR="00200C20">
        <w:rPr>
          <w:rFonts w:ascii="Calibri" w:hAnsi="Calibri"/>
        </w:rPr>
        <w:t xml:space="preserve">, Peggy Callahan </w:t>
      </w:r>
      <w:r w:rsidRPr="000E30F9">
        <w:rPr>
          <w:rFonts w:ascii="Calibri" w:hAnsi="Calibri"/>
        </w:rPr>
        <w:t>– VAC</w:t>
      </w:r>
      <w:r w:rsidR="0048693D">
        <w:rPr>
          <w:rFonts w:ascii="Calibri" w:hAnsi="Calibri"/>
        </w:rPr>
        <w:t xml:space="preserve">, Connie Chong </w:t>
      </w:r>
      <w:r w:rsidR="00200C20">
        <w:rPr>
          <w:rFonts w:ascii="Calibri" w:hAnsi="Calibri"/>
        </w:rPr>
        <w:t>–</w:t>
      </w:r>
      <w:r w:rsidR="0048693D">
        <w:rPr>
          <w:rFonts w:ascii="Calibri" w:hAnsi="Calibri"/>
        </w:rPr>
        <w:t xml:space="preserve"> FNHA</w:t>
      </w:r>
    </w:p>
    <w:p w14:paraId="6C58E1F9" w14:textId="60B18022" w:rsidR="000E30F9" w:rsidRPr="000E30F9" w:rsidRDefault="000E30F9" w:rsidP="000E30F9">
      <w:pPr>
        <w:spacing w:after="0" w:line="240" w:lineRule="auto"/>
        <w:rPr>
          <w:rFonts w:ascii="Calibri" w:hAnsi="Calibri"/>
        </w:rPr>
      </w:pPr>
      <w:r w:rsidRPr="000E30F9">
        <w:rPr>
          <w:rFonts w:ascii="Calibri" w:hAnsi="Calibri"/>
        </w:rPr>
        <w:t xml:space="preserve">Regrets: Dragana </w:t>
      </w:r>
      <w:proofErr w:type="spellStart"/>
      <w:r w:rsidRPr="000E30F9">
        <w:rPr>
          <w:rFonts w:ascii="Calibri" w:hAnsi="Calibri"/>
        </w:rPr>
        <w:t>Pantic</w:t>
      </w:r>
      <w:proofErr w:type="spellEnd"/>
      <w:r w:rsidRPr="000E30F9">
        <w:rPr>
          <w:rFonts w:ascii="Calibri" w:hAnsi="Calibri"/>
        </w:rPr>
        <w:t xml:space="preserve"> – RCMP, </w:t>
      </w:r>
      <w:proofErr w:type="spellStart"/>
      <w:r w:rsidR="0048693D">
        <w:rPr>
          <w:rFonts w:ascii="Calibri" w:hAnsi="Calibri"/>
        </w:rPr>
        <w:t>Aatma</w:t>
      </w:r>
      <w:proofErr w:type="spellEnd"/>
      <w:r w:rsidR="0048693D">
        <w:rPr>
          <w:rFonts w:ascii="Calibri" w:hAnsi="Calibri"/>
        </w:rPr>
        <w:t xml:space="preserve"> </w:t>
      </w:r>
      <w:proofErr w:type="spellStart"/>
      <w:r w:rsidR="0048693D">
        <w:rPr>
          <w:rFonts w:ascii="Calibri" w:hAnsi="Calibri"/>
        </w:rPr>
        <w:t>Seegobin</w:t>
      </w:r>
      <w:proofErr w:type="spellEnd"/>
      <w:r w:rsidR="0048693D">
        <w:rPr>
          <w:rFonts w:ascii="Calibri" w:hAnsi="Calibri"/>
        </w:rPr>
        <w:t xml:space="preserve"> - </w:t>
      </w:r>
      <w:proofErr w:type="spellStart"/>
      <w:r w:rsidRPr="000E30F9">
        <w:rPr>
          <w:rFonts w:ascii="Calibri" w:hAnsi="Calibri"/>
        </w:rPr>
        <w:t>FNHA</w:t>
      </w:r>
      <w:proofErr w:type="spellEnd"/>
      <w:r w:rsidRPr="000E30F9">
        <w:rPr>
          <w:rFonts w:ascii="Calibri" w:hAnsi="Calibri"/>
        </w:rPr>
        <w:t xml:space="preserve">, Candace </w:t>
      </w:r>
      <w:proofErr w:type="spellStart"/>
      <w:r w:rsidRPr="000E30F9">
        <w:rPr>
          <w:rFonts w:ascii="Calibri" w:hAnsi="Calibri"/>
        </w:rPr>
        <w:t>Leake</w:t>
      </w:r>
      <w:proofErr w:type="spellEnd"/>
      <w:r w:rsidR="0048693D">
        <w:rPr>
          <w:rFonts w:ascii="Calibri" w:hAnsi="Calibri"/>
        </w:rPr>
        <w:t xml:space="preserve">, Amanda </w:t>
      </w:r>
      <w:proofErr w:type="spellStart"/>
      <w:r w:rsidR="0048693D">
        <w:rPr>
          <w:rFonts w:ascii="Calibri" w:hAnsi="Calibri"/>
        </w:rPr>
        <w:t>Reindorp</w:t>
      </w:r>
      <w:proofErr w:type="spellEnd"/>
      <w:r w:rsidR="0048693D">
        <w:rPr>
          <w:rFonts w:ascii="Calibri" w:hAnsi="Calibri"/>
        </w:rPr>
        <w:t xml:space="preserve">-Young - </w:t>
      </w:r>
      <w:r w:rsidR="00F85AD8">
        <w:rPr>
          <w:rFonts w:ascii="Calibri" w:hAnsi="Calibri"/>
        </w:rPr>
        <w:t>SAC</w:t>
      </w:r>
    </w:p>
    <w:p w14:paraId="6B7D4C43" w14:textId="77777777" w:rsidR="005D38D2" w:rsidRPr="008354F1" w:rsidRDefault="005D38D2" w:rsidP="005D38D2">
      <w:pPr>
        <w:pBdr>
          <w:bottom w:val="single" w:sz="4" w:space="1" w:color="auto"/>
        </w:pBdr>
        <w:spacing w:after="0" w:line="240" w:lineRule="auto"/>
        <w:rPr>
          <w:rFonts w:cstheme="minorHAnsi"/>
          <w:sz w:val="24"/>
          <w:szCs w:val="24"/>
        </w:rPr>
      </w:pPr>
    </w:p>
    <w:p w14:paraId="40E39AB4" w14:textId="77777777" w:rsidR="005D38D2" w:rsidRPr="008354F1" w:rsidRDefault="005D38D2" w:rsidP="005B27AF">
      <w:pPr>
        <w:spacing w:after="0" w:line="240" w:lineRule="auto"/>
        <w:rPr>
          <w:rFonts w:cstheme="minorHAnsi"/>
          <w:sz w:val="24"/>
          <w:szCs w:val="24"/>
        </w:rPr>
      </w:pPr>
    </w:p>
    <w:p w14:paraId="76B2C8AC" w14:textId="77777777" w:rsidR="00B64B60" w:rsidRPr="008354F1" w:rsidRDefault="00872305" w:rsidP="005B27AF">
      <w:pPr>
        <w:spacing w:after="0" w:line="240" w:lineRule="auto"/>
        <w:rPr>
          <w:rFonts w:cstheme="minorHAnsi"/>
          <w:b/>
          <w:sz w:val="24"/>
          <w:szCs w:val="24"/>
        </w:rPr>
      </w:pPr>
      <w:r w:rsidRPr="008354F1">
        <w:rPr>
          <w:rFonts w:cstheme="minorHAnsi"/>
          <w:b/>
          <w:sz w:val="24"/>
          <w:szCs w:val="24"/>
        </w:rPr>
        <w:t>VAC</w:t>
      </w:r>
      <w:r w:rsidR="001F35B6" w:rsidRPr="008354F1">
        <w:rPr>
          <w:rFonts w:cstheme="minorHAnsi"/>
          <w:b/>
          <w:sz w:val="24"/>
          <w:szCs w:val="24"/>
        </w:rPr>
        <w:t xml:space="preserve"> and DND/CF</w:t>
      </w:r>
    </w:p>
    <w:p w14:paraId="43C97428" w14:textId="77777777" w:rsidR="00D92F5F" w:rsidRDefault="00D92F5F" w:rsidP="005B27AF">
      <w:pPr>
        <w:spacing w:after="0" w:line="240" w:lineRule="auto"/>
        <w:rPr>
          <w:rFonts w:cstheme="minorHAnsi"/>
          <w:b/>
          <w:sz w:val="24"/>
          <w:szCs w:val="24"/>
        </w:rPr>
      </w:pPr>
    </w:p>
    <w:p w14:paraId="2279FE2C" w14:textId="77777777" w:rsidR="00A45202" w:rsidRDefault="00A45202" w:rsidP="00A45202">
      <w:pPr>
        <w:numPr>
          <w:ilvl w:val="0"/>
          <w:numId w:val="20"/>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Is it possible to have more notice of changes to contracts, etc.  Last minute changes can have impact on the services for my patients/clients as the options I have discussed with them may no longer be covered, additionally it can cause other administrative issues.</w:t>
      </w:r>
    </w:p>
    <w:p w14:paraId="3D189715" w14:textId="7B6C44BC" w:rsidR="00A45202" w:rsidRDefault="00A45202" w:rsidP="00A45202">
      <w:pPr>
        <w:numPr>
          <w:ilvl w:val="0"/>
          <w:numId w:val="20"/>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 xml:space="preserve">Can VAC provide guidance for their operations (billing, approval process, etc.) involving foreign clients, for example British and/or American veterans.  </w:t>
      </w:r>
    </w:p>
    <w:p w14:paraId="25657C2F" w14:textId="77777777" w:rsidR="008A310F" w:rsidRPr="008A310F" w:rsidRDefault="008A310F" w:rsidP="008A310F">
      <w:pPr>
        <w:spacing w:before="100" w:beforeAutospacing="1" w:after="100" w:afterAutospacing="1" w:line="240" w:lineRule="auto"/>
        <w:rPr>
          <w:rFonts w:ascii="Calibri" w:eastAsia="Times New Roman" w:hAnsi="Calibri" w:cs="Calibri"/>
          <w:b/>
          <w:color w:val="00B0F0"/>
        </w:rPr>
      </w:pPr>
      <w:r w:rsidRPr="008A310F">
        <w:rPr>
          <w:rFonts w:ascii="Calibri" w:eastAsia="Times New Roman" w:hAnsi="Calibri" w:cs="Calibri"/>
          <w:b/>
          <w:color w:val="00B0F0"/>
        </w:rPr>
        <w:t>VAC Response:</w:t>
      </w:r>
    </w:p>
    <w:p w14:paraId="4159D8DD" w14:textId="77777777" w:rsidR="008A310F" w:rsidRPr="008A310F" w:rsidRDefault="008A310F" w:rsidP="008A310F">
      <w:pPr>
        <w:pStyle w:val="ListParagraph"/>
        <w:numPr>
          <w:ilvl w:val="0"/>
          <w:numId w:val="21"/>
        </w:numPr>
        <w:spacing w:before="100" w:beforeAutospacing="1" w:after="100" w:afterAutospacing="1" w:line="240" w:lineRule="auto"/>
        <w:rPr>
          <w:rFonts w:ascii="Calibri" w:eastAsia="Times New Roman" w:hAnsi="Calibri" w:cs="Calibri"/>
          <w:b/>
          <w:color w:val="00B0F0"/>
        </w:rPr>
      </w:pPr>
      <w:r w:rsidRPr="008A310F">
        <w:rPr>
          <w:rFonts w:ascii="Calibri" w:eastAsia="Times New Roman" w:hAnsi="Calibri" w:cs="Calibri"/>
          <w:b/>
          <w:color w:val="00B0F0"/>
        </w:rPr>
        <w:t xml:space="preserve">VAC strives to have all bulletins out to the various associations in a timely manner to advise of any changes to services and benefits. All of these bulletins are available on the Medavie Blue Cross website under the Health Professional Section.  If there is a specific situation where VAC is not doing this, please advise and we can certainly look into the matter. </w:t>
      </w:r>
    </w:p>
    <w:p w14:paraId="0395D052" w14:textId="739EC742" w:rsidR="008A310F" w:rsidRPr="008A310F" w:rsidRDefault="008A310F" w:rsidP="008A310F">
      <w:pPr>
        <w:pStyle w:val="ListParagraph"/>
        <w:numPr>
          <w:ilvl w:val="0"/>
          <w:numId w:val="21"/>
        </w:numPr>
        <w:spacing w:before="100" w:beforeAutospacing="1" w:after="100" w:afterAutospacing="1" w:line="240" w:lineRule="auto"/>
        <w:rPr>
          <w:rFonts w:ascii="Calibri" w:eastAsia="Times New Roman" w:hAnsi="Calibri" w:cs="Calibri"/>
          <w:b/>
          <w:color w:val="00B0F0"/>
        </w:rPr>
      </w:pPr>
      <w:r w:rsidRPr="008A310F">
        <w:rPr>
          <w:rFonts w:ascii="Calibri" w:eastAsia="Times New Roman" w:hAnsi="Calibri" w:cs="Calibri"/>
          <w:b/>
          <w:color w:val="00B0F0"/>
        </w:rPr>
        <w:t xml:space="preserve">Foreign Country Veterans are required to obtain and submit prior written approval from their home country of service.  </w:t>
      </w:r>
      <w:r w:rsidR="008A04C1">
        <w:rPr>
          <w:rFonts w:ascii="Calibri" w:eastAsia="Times New Roman" w:hAnsi="Calibri" w:cs="Calibri"/>
          <w:b/>
          <w:color w:val="00B0F0"/>
        </w:rPr>
        <w:t>It is the Veterans’ responsibility to get approval from their country of service.</w:t>
      </w:r>
    </w:p>
    <w:p w14:paraId="7368C3D6" w14:textId="77777777" w:rsidR="00A45202" w:rsidRPr="008354F1" w:rsidRDefault="00A45202" w:rsidP="00A45202">
      <w:pPr>
        <w:spacing w:after="0" w:line="240" w:lineRule="auto"/>
        <w:ind w:left="8640"/>
        <w:rPr>
          <w:rFonts w:cstheme="minorHAnsi"/>
          <w:b/>
          <w:sz w:val="24"/>
          <w:szCs w:val="24"/>
        </w:rPr>
      </w:pPr>
      <w:r>
        <w:rPr>
          <w:rFonts w:cstheme="minorHAnsi"/>
          <w:b/>
          <w:sz w:val="24"/>
          <w:szCs w:val="24"/>
        </w:rPr>
        <w:t>ON</w:t>
      </w:r>
    </w:p>
    <w:p w14:paraId="152DE653" w14:textId="77777777" w:rsidR="005D38D2" w:rsidRPr="008354F1" w:rsidRDefault="005D38D2" w:rsidP="001F35B6">
      <w:pPr>
        <w:pBdr>
          <w:bottom w:val="single" w:sz="4" w:space="1" w:color="auto"/>
        </w:pBdr>
        <w:spacing w:after="0" w:line="240" w:lineRule="auto"/>
        <w:rPr>
          <w:rFonts w:cstheme="minorHAnsi"/>
          <w:sz w:val="24"/>
          <w:szCs w:val="24"/>
        </w:rPr>
      </w:pPr>
    </w:p>
    <w:p w14:paraId="1CE9C21D" w14:textId="77777777" w:rsidR="005D38D2" w:rsidRPr="008354F1" w:rsidRDefault="005D38D2" w:rsidP="005D38D2">
      <w:pPr>
        <w:spacing w:after="0" w:line="240" w:lineRule="auto"/>
        <w:rPr>
          <w:rFonts w:cstheme="minorHAnsi"/>
          <w:sz w:val="24"/>
          <w:szCs w:val="24"/>
        </w:rPr>
      </w:pPr>
    </w:p>
    <w:p w14:paraId="4EC8A2B5" w14:textId="77777777" w:rsidR="005D38D2" w:rsidRDefault="005D38D2" w:rsidP="005D38D2">
      <w:pPr>
        <w:spacing w:after="0" w:line="240" w:lineRule="auto"/>
        <w:rPr>
          <w:rFonts w:cstheme="minorHAnsi"/>
          <w:b/>
          <w:sz w:val="24"/>
          <w:szCs w:val="24"/>
        </w:rPr>
      </w:pPr>
      <w:r w:rsidRPr="008354F1">
        <w:rPr>
          <w:rFonts w:cstheme="minorHAnsi"/>
          <w:b/>
          <w:sz w:val="24"/>
          <w:szCs w:val="24"/>
        </w:rPr>
        <w:t>DND</w:t>
      </w:r>
    </w:p>
    <w:p w14:paraId="0216E13C" w14:textId="77777777" w:rsidR="00524DCB" w:rsidRDefault="00524DCB" w:rsidP="005D38D2">
      <w:pPr>
        <w:spacing w:after="0" w:line="240" w:lineRule="auto"/>
        <w:rPr>
          <w:rFonts w:cstheme="minorHAnsi"/>
          <w:b/>
          <w:sz w:val="24"/>
          <w:szCs w:val="24"/>
        </w:rPr>
      </w:pPr>
    </w:p>
    <w:p w14:paraId="42CB685A" w14:textId="77777777" w:rsidR="00524DCB" w:rsidRPr="00524DCB" w:rsidRDefault="00524DCB" w:rsidP="005D38D2">
      <w:pPr>
        <w:spacing w:after="0" w:line="240" w:lineRule="auto"/>
        <w:rPr>
          <w:rFonts w:cstheme="minorHAnsi"/>
          <w:sz w:val="24"/>
          <w:szCs w:val="24"/>
        </w:rPr>
      </w:pPr>
      <w:r>
        <w:rPr>
          <w:rFonts w:cstheme="minorHAnsi"/>
          <w:sz w:val="24"/>
          <w:szCs w:val="24"/>
        </w:rPr>
        <w:t>None</w:t>
      </w:r>
    </w:p>
    <w:p w14:paraId="106F2F53" w14:textId="77777777" w:rsidR="00524DCB" w:rsidRPr="008A310F" w:rsidRDefault="00524DCB" w:rsidP="008A310F">
      <w:pPr>
        <w:pBdr>
          <w:bottom w:val="single" w:sz="4" w:space="2" w:color="auto"/>
        </w:pBdr>
        <w:spacing w:after="0" w:line="240" w:lineRule="auto"/>
        <w:rPr>
          <w:rFonts w:cstheme="minorHAnsi"/>
          <w:b/>
          <w:sz w:val="24"/>
          <w:szCs w:val="24"/>
        </w:rPr>
      </w:pPr>
    </w:p>
    <w:p w14:paraId="1477397A" w14:textId="77777777" w:rsidR="00742E4E" w:rsidRPr="00742E4E" w:rsidRDefault="00742E4E" w:rsidP="00742E4E">
      <w:pPr>
        <w:pStyle w:val="ListParagraph"/>
        <w:spacing w:after="0" w:line="240" w:lineRule="auto"/>
        <w:rPr>
          <w:rFonts w:cstheme="minorHAnsi"/>
          <w:b/>
          <w:sz w:val="24"/>
          <w:szCs w:val="24"/>
        </w:rPr>
      </w:pPr>
    </w:p>
    <w:p w14:paraId="3CE4CB3F" w14:textId="77777777" w:rsidR="00742E4E" w:rsidRDefault="00742E4E" w:rsidP="00742E4E">
      <w:pPr>
        <w:spacing w:after="0" w:line="240" w:lineRule="auto"/>
        <w:rPr>
          <w:rFonts w:eastAsia="Times New Roman" w:cstheme="minorHAnsi"/>
          <w:sz w:val="24"/>
          <w:szCs w:val="24"/>
        </w:rPr>
      </w:pPr>
    </w:p>
    <w:p w14:paraId="30560621" w14:textId="77777777" w:rsidR="000D1D13" w:rsidRDefault="000D1D13" w:rsidP="000D1D13">
      <w:pPr>
        <w:spacing w:after="0" w:line="240" w:lineRule="auto"/>
        <w:rPr>
          <w:rFonts w:eastAsia="Times New Roman" w:cstheme="minorHAnsi"/>
          <w:b/>
          <w:sz w:val="24"/>
          <w:szCs w:val="24"/>
        </w:rPr>
      </w:pPr>
      <w:r w:rsidRPr="000D1D13">
        <w:rPr>
          <w:rFonts w:eastAsia="Times New Roman" w:cstheme="minorHAnsi"/>
          <w:b/>
          <w:sz w:val="24"/>
          <w:szCs w:val="24"/>
        </w:rPr>
        <w:t>VAC</w:t>
      </w:r>
    </w:p>
    <w:p w14:paraId="6F35FC72" w14:textId="77777777" w:rsidR="00C84B37" w:rsidRDefault="00C84B37" w:rsidP="000D1D13">
      <w:pPr>
        <w:spacing w:after="0" w:line="240" w:lineRule="auto"/>
        <w:rPr>
          <w:rFonts w:eastAsia="Times New Roman" w:cstheme="minorHAnsi"/>
          <w:b/>
          <w:sz w:val="24"/>
          <w:szCs w:val="24"/>
        </w:rPr>
      </w:pPr>
    </w:p>
    <w:p w14:paraId="0522A72A" w14:textId="43AF0C9C" w:rsidR="00C84B37" w:rsidRDefault="00C84B37" w:rsidP="000D1D13">
      <w:pPr>
        <w:spacing w:after="0" w:line="240" w:lineRule="auto"/>
        <w:rPr>
          <w:rFonts w:cs="Arial"/>
          <w:color w:val="222222"/>
          <w:shd w:val="clear" w:color="auto" w:fill="FFFFFF"/>
        </w:rPr>
      </w:pPr>
      <w:r w:rsidRPr="00C84B37">
        <w:rPr>
          <w:rFonts w:cs="Arial"/>
          <w:color w:val="222222"/>
          <w:shd w:val="clear" w:color="auto" w:fill="FFFFFF"/>
        </w:rPr>
        <w:t xml:space="preserve">VAC will pay for CIC aids if we can </w:t>
      </w:r>
      <w:r>
        <w:rPr>
          <w:rFonts w:cs="Arial"/>
          <w:color w:val="222222"/>
          <w:shd w:val="clear" w:color="auto" w:fill="FFFFFF"/>
        </w:rPr>
        <w:t>wri</w:t>
      </w:r>
      <w:r w:rsidRPr="00C84B37">
        <w:rPr>
          <w:rFonts w:cs="Arial"/>
          <w:color w:val="222222"/>
          <w:shd w:val="clear" w:color="auto" w:fill="FFFFFF"/>
        </w:rPr>
        <w:t>t</w:t>
      </w:r>
      <w:r>
        <w:rPr>
          <w:rFonts w:cs="Arial"/>
          <w:color w:val="222222"/>
          <w:shd w:val="clear" w:color="auto" w:fill="FFFFFF"/>
        </w:rPr>
        <w:t>e</w:t>
      </w:r>
      <w:r w:rsidRPr="00C84B37">
        <w:rPr>
          <w:rFonts w:cs="Arial"/>
          <w:color w:val="222222"/>
          <w:shd w:val="clear" w:color="auto" w:fill="FFFFFF"/>
        </w:rPr>
        <w:t xml:space="preserve"> a convincing enough letter for the special request. I have written letters for people needing amplification who do flight simulations under headphones in their post-release service to the Canadian Forces and been turned down for CIC aids. I don't understand the need </w:t>
      </w:r>
      <w:r w:rsidRPr="00C84B37">
        <w:rPr>
          <w:rFonts w:cs="Arial"/>
          <w:color w:val="222222"/>
          <w:shd w:val="clear" w:color="auto" w:fill="FFFFFF"/>
        </w:rPr>
        <w:lastRenderedPageBreak/>
        <w:t>for the special request for CIC aids anymore. They don't cost more anymore. Repairs are covered under warranty for most of their usable life. There is no reason for their prescription to be restricted anymore as far as I can see. The current policy just does a dis-service for the few people for whom we would recommend this type of aid. </w:t>
      </w:r>
    </w:p>
    <w:p w14:paraId="58AE2515" w14:textId="77777777" w:rsidR="00D12A68" w:rsidRDefault="00D12A68" w:rsidP="00084F7F">
      <w:pPr>
        <w:spacing w:after="0" w:line="240" w:lineRule="auto"/>
        <w:rPr>
          <w:rFonts w:cs="Arial"/>
          <w:b/>
          <w:color w:val="00B0F0"/>
          <w:shd w:val="clear" w:color="auto" w:fill="FFFFFF"/>
        </w:rPr>
      </w:pPr>
    </w:p>
    <w:p w14:paraId="2945F264" w14:textId="74B82D48" w:rsidR="00084F7F" w:rsidRPr="00084F7F" w:rsidRDefault="00084F7F" w:rsidP="00084F7F">
      <w:pPr>
        <w:spacing w:after="0" w:line="240" w:lineRule="auto"/>
        <w:rPr>
          <w:rFonts w:cs="Arial"/>
          <w:b/>
          <w:color w:val="00B0F0"/>
          <w:shd w:val="clear" w:color="auto" w:fill="FFFFFF"/>
        </w:rPr>
      </w:pPr>
      <w:r w:rsidRPr="00084F7F">
        <w:rPr>
          <w:rFonts w:cs="Arial"/>
          <w:b/>
          <w:color w:val="00B0F0"/>
          <w:shd w:val="clear" w:color="auto" w:fill="FFFFFF"/>
        </w:rPr>
        <w:t>VAC Response:</w:t>
      </w:r>
    </w:p>
    <w:p w14:paraId="7B70B4C6" w14:textId="77777777" w:rsidR="00084F7F" w:rsidRPr="00084F7F" w:rsidRDefault="00084F7F" w:rsidP="00084F7F">
      <w:pPr>
        <w:spacing w:after="0" w:line="240" w:lineRule="auto"/>
        <w:rPr>
          <w:rFonts w:cs="Arial"/>
          <w:b/>
          <w:color w:val="00B0F0"/>
          <w:shd w:val="clear" w:color="auto" w:fill="FFFFFF"/>
        </w:rPr>
      </w:pPr>
    </w:p>
    <w:p w14:paraId="2DD416F4" w14:textId="26D28154" w:rsidR="00084F7F" w:rsidRPr="00084F7F" w:rsidRDefault="00084F7F" w:rsidP="00084F7F">
      <w:pPr>
        <w:spacing w:after="0" w:line="240" w:lineRule="auto"/>
        <w:rPr>
          <w:rFonts w:cs="Arial"/>
          <w:b/>
          <w:color w:val="00B0F0"/>
          <w:shd w:val="clear" w:color="auto" w:fill="FFFFFF"/>
        </w:rPr>
      </w:pPr>
      <w:r w:rsidRPr="00084F7F">
        <w:rPr>
          <w:rFonts w:cs="Arial"/>
          <w:b/>
          <w:color w:val="00B0F0"/>
          <w:shd w:val="clear" w:color="auto" w:fill="FFFFFF"/>
        </w:rPr>
        <w:t xml:space="preserve">We would like to discuss this further at our upcoming meeting.  </w:t>
      </w:r>
      <w:r w:rsidR="00D12A68">
        <w:rPr>
          <w:rFonts w:cs="Arial"/>
          <w:b/>
          <w:color w:val="00B0F0"/>
          <w:shd w:val="clear" w:color="auto" w:fill="FFFFFF"/>
        </w:rPr>
        <w:t>We would be interested in seeing manufacturer repair data that shows the frequency of repairs made to CICs.</w:t>
      </w:r>
    </w:p>
    <w:p w14:paraId="2D83A799" w14:textId="77777777" w:rsidR="00084F7F" w:rsidRPr="00C84B37" w:rsidRDefault="00084F7F" w:rsidP="000D1D13">
      <w:pPr>
        <w:spacing w:after="0" w:line="240" w:lineRule="auto"/>
        <w:rPr>
          <w:rFonts w:eastAsia="Times New Roman" w:cstheme="minorHAnsi"/>
          <w:b/>
          <w:sz w:val="24"/>
          <w:szCs w:val="24"/>
        </w:rPr>
      </w:pPr>
    </w:p>
    <w:p w14:paraId="1D73B294" w14:textId="77777777" w:rsidR="005D38D2" w:rsidRPr="008354F1" w:rsidRDefault="005D38D2" w:rsidP="005D38D2">
      <w:pPr>
        <w:pBdr>
          <w:bottom w:val="single" w:sz="4" w:space="1" w:color="auto"/>
        </w:pBdr>
        <w:spacing w:after="0" w:line="240" w:lineRule="auto"/>
        <w:rPr>
          <w:rFonts w:cstheme="minorHAnsi"/>
          <w:b/>
          <w:sz w:val="24"/>
          <w:szCs w:val="24"/>
        </w:rPr>
      </w:pPr>
    </w:p>
    <w:p w14:paraId="7A9693B4" w14:textId="77777777" w:rsidR="005D38D2" w:rsidRPr="008354F1" w:rsidRDefault="005D38D2" w:rsidP="005D38D2">
      <w:pPr>
        <w:spacing w:after="0" w:line="240" w:lineRule="auto"/>
        <w:rPr>
          <w:rFonts w:cstheme="minorHAnsi"/>
          <w:b/>
          <w:sz w:val="24"/>
          <w:szCs w:val="24"/>
        </w:rPr>
      </w:pPr>
    </w:p>
    <w:p w14:paraId="7DAD6C94" w14:textId="77777777" w:rsidR="001F35B6" w:rsidRPr="008354F1" w:rsidRDefault="005D38D2" w:rsidP="001F35B6">
      <w:pPr>
        <w:pBdr>
          <w:bottom w:val="single" w:sz="4" w:space="1" w:color="auto"/>
        </w:pBdr>
        <w:spacing w:after="0" w:line="240" w:lineRule="auto"/>
        <w:rPr>
          <w:rFonts w:cstheme="minorHAnsi"/>
          <w:b/>
          <w:sz w:val="24"/>
          <w:szCs w:val="24"/>
        </w:rPr>
      </w:pPr>
      <w:r w:rsidRPr="008354F1">
        <w:rPr>
          <w:rFonts w:cstheme="minorHAnsi"/>
          <w:b/>
          <w:sz w:val="24"/>
          <w:szCs w:val="24"/>
        </w:rPr>
        <w:t>RCMP</w:t>
      </w:r>
      <w:r w:rsidR="00E61A1D">
        <w:rPr>
          <w:rFonts w:cstheme="minorHAnsi"/>
          <w:b/>
          <w:sz w:val="24"/>
          <w:szCs w:val="24"/>
        </w:rPr>
        <w:t xml:space="preserve"> </w:t>
      </w:r>
    </w:p>
    <w:p w14:paraId="012B6447" w14:textId="77777777" w:rsidR="002F33EF" w:rsidRDefault="002F33EF" w:rsidP="001F35B6">
      <w:pPr>
        <w:pBdr>
          <w:bottom w:val="single" w:sz="4" w:space="1" w:color="auto"/>
        </w:pBdr>
        <w:spacing w:after="0" w:line="240" w:lineRule="auto"/>
        <w:rPr>
          <w:rFonts w:cstheme="minorHAnsi"/>
          <w:b/>
          <w:sz w:val="24"/>
          <w:szCs w:val="24"/>
        </w:rPr>
      </w:pPr>
    </w:p>
    <w:p w14:paraId="78B2AAAB" w14:textId="77777777" w:rsidR="00524DCB" w:rsidRPr="00524DCB" w:rsidRDefault="00524DCB" w:rsidP="001F35B6">
      <w:pPr>
        <w:pBdr>
          <w:bottom w:val="single" w:sz="4" w:space="1" w:color="auto"/>
        </w:pBdr>
        <w:spacing w:after="0" w:line="240" w:lineRule="auto"/>
        <w:rPr>
          <w:rFonts w:cstheme="minorHAnsi"/>
          <w:sz w:val="24"/>
          <w:szCs w:val="24"/>
        </w:rPr>
      </w:pPr>
      <w:r w:rsidRPr="00524DCB">
        <w:rPr>
          <w:rFonts w:cstheme="minorHAnsi"/>
          <w:sz w:val="24"/>
          <w:szCs w:val="24"/>
        </w:rPr>
        <w:t>None</w:t>
      </w:r>
    </w:p>
    <w:p w14:paraId="794A48C5" w14:textId="77777777" w:rsidR="00742E4E" w:rsidRPr="008354F1" w:rsidRDefault="00742E4E" w:rsidP="00742E4E">
      <w:pPr>
        <w:pBdr>
          <w:bottom w:val="single" w:sz="4" w:space="1" w:color="auto"/>
        </w:pBdr>
        <w:spacing w:after="0" w:line="240" w:lineRule="auto"/>
        <w:rPr>
          <w:rFonts w:cstheme="minorHAnsi"/>
          <w:b/>
          <w:sz w:val="24"/>
          <w:szCs w:val="24"/>
        </w:rPr>
      </w:pPr>
    </w:p>
    <w:p w14:paraId="31D6B377" w14:textId="77777777" w:rsidR="00742E4E" w:rsidRPr="008354F1" w:rsidRDefault="00742E4E" w:rsidP="00742E4E">
      <w:pPr>
        <w:spacing w:after="0" w:line="240" w:lineRule="auto"/>
        <w:rPr>
          <w:rFonts w:cstheme="minorHAnsi"/>
          <w:b/>
          <w:sz w:val="24"/>
          <w:szCs w:val="24"/>
        </w:rPr>
      </w:pPr>
    </w:p>
    <w:p w14:paraId="14AFA67D" w14:textId="77777777" w:rsidR="005008AC" w:rsidRDefault="005008AC" w:rsidP="001F35B6">
      <w:pPr>
        <w:pBdr>
          <w:bottom w:val="single" w:sz="4" w:space="1" w:color="auto"/>
        </w:pBdr>
        <w:spacing w:after="0" w:line="240" w:lineRule="auto"/>
        <w:rPr>
          <w:rFonts w:cstheme="minorHAnsi"/>
          <w:b/>
          <w:sz w:val="24"/>
          <w:szCs w:val="24"/>
        </w:rPr>
      </w:pPr>
    </w:p>
    <w:p w14:paraId="3192BD1D" w14:textId="77777777" w:rsidR="005008AC" w:rsidRDefault="005008AC" w:rsidP="001F35B6">
      <w:pPr>
        <w:pBdr>
          <w:bottom w:val="single" w:sz="4" w:space="1" w:color="auto"/>
        </w:pBdr>
        <w:spacing w:after="0" w:line="240" w:lineRule="auto"/>
        <w:rPr>
          <w:rFonts w:cstheme="minorHAnsi"/>
          <w:b/>
          <w:sz w:val="24"/>
          <w:szCs w:val="24"/>
        </w:rPr>
      </w:pPr>
    </w:p>
    <w:p w14:paraId="656DC1BF" w14:textId="77777777" w:rsidR="00872305" w:rsidRDefault="00872305" w:rsidP="001F35B6">
      <w:pPr>
        <w:pBdr>
          <w:bottom w:val="single" w:sz="4" w:space="1" w:color="auto"/>
        </w:pBdr>
        <w:spacing w:after="0" w:line="240" w:lineRule="auto"/>
        <w:rPr>
          <w:rFonts w:cstheme="minorHAnsi"/>
          <w:b/>
          <w:sz w:val="24"/>
          <w:szCs w:val="24"/>
        </w:rPr>
      </w:pPr>
      <w:r w:rsidRPr="008354F1">
        <w:rPr>
          <w:rFonts w:cstheme="minorHAnsi"/>
          <w:b/>
          <w:sz w:val="24"/>
          <w:szCs w:val="24"/>
        </w:rPr>
        <w:t>NIHB</w:t>
      </w:r>
    </w:p>
    <w:p w14:paraId="3EAEAFC7" w14:textId="77777777" w:rsidR="001C37F7" w:rsidRDefault="001C37F7" w:rsidP="001F35B6">
      <w:pPr>
        <w:pBdr>
          <w:bottom w:val="single" w:sz="4" w:space="1" w:color="auto"/>
        </w:pBdr>
        <w:spacing w:after="0" w:line="240" w:lineRule="auto"/>
        <w:rPr>
          <w:rFonts w:cstheme="minorHAnsi"/>
          <w:b/>
          <w:sz w:val="24"/>
          <w:szCs w:val="24"/>
        </w:rPr>
      </w:pPr>
    </w:p>
    <w:p w14:paraId="4E9A34A4" w14:textId="77777777" w:rsidR="001C37F7" w:rsidRDefault="001C37F7" w:rsidP="001C37F7">
      <w:pPr>
        <w:pStyle w:val="PlainText"/>
      </w:pPr>
      <w:r>
        <w:t xml:space="preserve">1. I would like the issue of the NIHB requirement for preapproval for all hearing aids to be raised. This is a major impediment to the provision of amplification for Canadians living in remote communities. </w:t>
      </w:r>
    </w:p>
    <w:p w14:paraId="0CE25F22" w14:textId="77777777" w:rsidR="001C37F7" w:rsidRDefault="001C37F7" w:rsidP="001C37F7">
      <w:pPr>
        <w:pStyle w:val="PlainText"/>
      </w:pPr>
    </w:p>
    <w:p w14:paraId="63684FE0" w14:textId="77777777" w:rsidR="001C37F7" w:rsidRDefault="001C37F7" w:rsidP="001C37F7">
      <w:pPr>
        <w:pStyle w:val="PlainText"/>
      </w:pPr>
      <w:r>
        <w:t xml:space="preserve">For Inuit in Nunavut this NIHB rule means months of delay in getting hearing aids to members of this vulnerable population. As you know from when I was on the </w:t>
      </w:r>
      <w:proofErr w:type="spellStart"/>
      <w:r>
        <w:t>AdHoc</w:t>
      </w:r>
      <w:proofErr w:type="spellEnd"/>
      <w:r>
        <w:t xml:space="preserve"> committee with you looking at services for FN, Inuit and Métis, there is a lack of services for these remote communities. </w:t>
      </w:r>
    </w:p>
    <w:p w14:paraId="33CD2AE1" w14:textId="77777777" w:rsidR="001C37F7" w:rsidRDefault="001C37F7" w:rsidP="001C37F7">
      <w:pPr>
        <w:pStyle w:val="PlainText"/>
      </w:pPr>
    </w:p>
    <w:p w14:paraId="60F2BFCB" w14:textId="77777777" w:rsidR="001C37F7" w:rsidRDefault="001C37F7" w:rsidP="001C37F7">
      <w:pPr>
        <w:pStyle w:val="PlainText"/>
      </w:pPr>
      <w:r>
        <w:t xml:space="preserve">I am part of a team of audiologists that will be doing clinics in these fly-in communities. Because the clinics are only one week, we do not usually hear back from NIHB about approval until after we have left the community. Which means someone else orders the hearing aid ...IF there is another audiologist there. If not they wait months until the next audiologist is there. This delays the order considerably. </w:t>
      </w:r>
    </w:p>
    <w:p w14:paraId="5BB4C894" w14:textId="77777777" w:rsidR="001C37F7" w:rsidRDefault="001C37F7" w:rsidP="001C37F7">
      <w:pPr>
        <w:pStyle w:val="PlainText"/>
      </w:pPr>
    </w:p>
    <w:p w14:paraId="417FBCF1" w14:textId="43A8BCB7" w:rsidR="001C37F7" w:rsidRDefault="001C37F7" w:rsidP="001C37F7">
      <w:pPr>
        <w:pStyle w:val="PlainText"/>
      </w:pPr>
      <w:r>
        <w:t>Why do we need approval for all new aids?  Shouldn’t it be like DVA or workers comp where if the audiologist determines a need and they meet an eligibility criteria</w:t>
      </w:r>
      <w:r w:rsidR="0053051A">
        <w:t xml:space="preserve"> </w:t>
      </w:r>
      <w:r>
        <w:t>(</w:t>
      </w:r>
      <w:r w:rsidR="009F7710">
        <w:t>e.g.</w:t>
      </w:r>
      <w:r>
        <w:t xml:space="preserve"> once every 5 years) we should be able to order the hearing aids. </w:t>
      </w:r>
    </w:p>
    <w:p w14:paraId="5C8047F6" w14:textId="77777777" w:rsidR="00B67076" w:rsidRDefault="00B67076" w:rsidP="001C37F7">
      <w:pPr>
        <w:pStyle w:val="PlainText"/>
      </w:pPr>
    </w:p>
    <w:p w14:paraId="40557D1D" w14:textId="77777777" w:rsidR="0060163E" w:rsidRPr="00AF425B" w:rsidRDefault="0060163E" w:rsidP="001C37F7">
      <w:pPr>
        <w:pStyle w:val="PlainText"/>
        <w:rPr>
          <w:color w:val="0070C0"/>
        </w:rPr>
      </w:pPr>
      <w:r w:rsidRPr="00AF425B">
        <w:rPr>
          <w:color w:val="0070C0"/>
        </w:rPr>
        <w:t>Response:</w:t>
      </w:r>
    </w:p>
    <w:p w14:paraId="2AAD85B9" w14:textId="77777777" w:rsidR="008D7BF2" w:rsidRPr="00AF425B" w:rsidRDefault="008D7BF2" w:rsidP="001C37F7">
      <w:pPr>
        <w:pStyle w:val="PlainText"/>
        <w:rPr>
          <w:color w:val="0070C0"/>
        </w:rPr>
      </w:pPr>
    </w:p>
    <w:p w14:paraId="5DEFC8EC" w14:textId="77777777" w:rsidR="00AF425B" w:rsidRDefault="00AF425B" w:rsidP="00AF425B">
      <w:pPr>
        <w:pStyle w:val="PlainText"/>
        <w:rPr>
          <w:color w:val="0070C0"/>
        </w:rPr>
      </w:pPr>
      <w:r>
        <w:rPr>
          <w:color w:val="0070C0"/>
        </w:rPr>
        <w:t xml:space="preserve">The </w:t>
      </w:r>
      <w:r w:rsidRPr="00AF425B">
        <w:rPr>
          <w:color w:val="0070C0"/>
        </w:rPr>
        <w:t>NIHB</w:t>
      </w:r>
      <w:r>
        <w:rPr>
          <w:color w:val="0070C0"/>
        </w:rPr>
        <w:t xml:space="preserve"> Program</w:t>
      </w:r>
      <w:r w:rsidRPr="00AF425B">
        <w:rPr>
          <w:color w:val="0070C0"/>
        </w:rPr>
        <w:t xml:space="preserve"> requires </w:t>
      </w:r>
      <w:r>
        <w:rPr>
          <w:color w:val="0070C0"/>
        </w:rPr>
        <w:t xml:space="preserve">prior </w:t>
      </w:r>
      <w:r w:rsidRPr="00AF425B">
        <w:rPr>
          <w:color w:val="0070C0"/>
        </w:rPr>
        <w:t xml:space="preserve">approval </w:t>
      </w:r>
      <w:r>
        <w:rPr>
          <w:color w:val="0070C0"/>
        </w:rPr>
        <w:t xml:space="preserve">for </w:t>
      </w:r>
      <w:r w:rsidRPr="00AF425B">
        <w:rPr>
          <w:color w:val="0070C0"/>
        </w:rPr>
        <w:t xml:space="preserve">hearing aids in order to determine if Program criteria are met. </w:t>
      </w:r>
    </w:p>
    <w:p w14:paraId="52FBE0D9" w14:textId="77777777" w:rsidR="00AF425B" w:rsidRPr="00AF425B" w:rsidRDefault="00AF425B" w:rsidP="00AF425B">
      <w:pPr>
        <w:pStyle w:val="PlainText"/>
        <w:rPr>
          <w:color w:val="0070C0"/>
        </w:rPr>
      </w:pPr>
    </w:p>
    <w:p w14:paraId="23EDB9E1" w14:textId="77777777" w:rsidR="00EA5157" w:rsidRPr="00AF425B" w:rsidRDefault="00AF425B" w:rsidP="001C37F7">
      <w:pPr>
        <w:pStyle w:val="PlainText"/>
        <w:rPr>
          <w:color w:val="0070C0"/>
        </w:rPr>
      </w:pPr>
      <w:r>
        <w:rPr>
          <w:color w:val="0070C0"/>
        </w:rPr>
        <w:t>In order to expedite the approval process</w:t>
      </w:r>
      <w:r w:rsidR="00BD3BD7">
        <w:rPr>
          <w:color w:val="0070C0"/>
        </w:rPr>
        <w:t>, t</w:t>
      </w:r>
      <w:r w:rsidR="00CB5097" w:rsidRPr="00AF425B">
        <w:rPr>
          <w:color w:val="0070C0"/>
        </w:rPr>
        <w:t xml:space="preserve">he provider is encouraged to inform the regional office when community visits are planned. In such situations, prior approval for hearing </w:t>
      </w:r>
      <w:r w:rsidR="00BD3BD7">
        <w:rPr>
          <w:color w:val="0070C0"/>
        </w:rPr>
        <w:t>devices</w:t>
      </w:r>
      <w:r w:rsidR="00CB5097" w:rsidRPr="00AF425B">
        <w:rPr>
          <w:color w:val="0070C0"/>
        </w:rPr>
        <w:t xml:space="preserve"> can be sent for review </w:t>
      </w:r>
      <w:r w:rsidR="00E21B36" w:rsidRPr="00AF425B">
        <w:rPr>
          <w:color w:val="0070C0"/>
        </w:rPr>
        <w:t xml:space="preserve">to the regional office </w:t>
      </w:r>
      <w:r w:rsidR="00B67076" w:rsidRPr="00AF425B">
        <w:rPr>
          <w:color w:val="0070C0"/>
        </w:rPr>
        <w:t>as ‘urgent’</w:t>
      </w:r>
      <w:r w:rsidR="001A66FA" w:rsidRPr="00AF425B">
        <w:rPr>
          <w:color w:val="0070C0"/>
        </w:rPr>
        <w:t xml:space="preserve"> which would indicate a high priority for </w:t>
      </w:r>
      <w:r w:rsidR="0053051A" w:rsidRPr="00AF425B">
        <w:rPr>
          <w:color w:val="0070C0"/>
        </w:rPr>
        <w:t>adjudication</w:t>
      </w:r>
      <w:r w:rsidR="006050B1" w:rsidRPr="00AF425B">
        <w:rPr>
          <w:color w:val="0070C0"/>
        </w:rPr>
        <w:t>.</w:t>
      </w:r>
    </w:p>
    <w:p w14:paraId="7200A66E" w14:textId="77777777" w:rsidR="00FC2964" w:rsidRPr="00AF425B" w:rsidRDefault="00FC2964" w:rsidP="001C37F7">
      <w:pPr>
        <w:pStyle w:val="PlainText"/>
        <w:rPr>
          <w:color w:val="0070C0"/>
        </w:rPr>
      </w:pPr>
    </w:p>
    <w:p w14:paraId="1DFDC4EC" w14:textId="2B1ED18B" w:rsidR="001C37F7" w:rsidRDefault="001C37F7" w:rsidP="001C37F7">
      <w:pPr>
        <w:pStyle w:val="PlainText"/>
      </w:pPr>
      <w:r>
        <w:lastRenderedPageBreak/>
        <w:t xml:space="preserve">2. Accessories not included. This is a </w:t>
      </w:r>
      <w:r w:rsidR="009F7710">
        <w:t>major issue</w:t>
      </w:r>
      <w:r>
        <w:t xml:space="preserve">. </w:t>
      </w:r>
      <w:r w:rsidR="009F7710">
        <w:t>Again,</w:t>
      </w:r>
      <w:r>
        <w:t xml:space="preserve"> because we are not there often to serve our </w:t>
      </w:r>
      <w:r w:rsidR="009F7710">
        <w:t>clients,</w:t>
      </w:r>
      <w:r>
        <w:t xml:space="preserve"> they may need to change the volume or an extra charging pack for their rechargeable aid. I do not understand why accessories are not included. They are a necessity in the North. </w:t>
      </w:r>
    </w:p>
    <w:p w14:paraId="2B78480F" w14:textId="77777777" w:rsidR="001C37F7" w:rsidRDefault="001C37F7" w:rsidP="001C37F7">
      <w:pPr>
        <w:pStyle w:val="PlainText"/>
      </w:pPr>
    </w:p>
    <w:p w14:paraId="40713560" w14:textId="76B9AC20" w:rsidR="001C37F7" w:rsidRDefault="001C37F7" w:rsidP="001C37F7">
      <w:pPr>
        <w:pStyle w:val="PlainText"/>
      </w:pPr>
      <w:r>
        <w:t xml:space="preserve">I would appreciate it if you could bring </w:t>
      </w:r>
      <w:r w:rsidR="009F7710">
        <w:t>these issues</w:t>
      </w:r>
      <w:r>
        <w:t xml:space="preserve"> forward. I have </w:t>
      </w:r>
      <w:proofErr w:type="spellStart"/>
      <w:r>
        <w:t>cced</w:t>
      </w:r>
      <w:proofErr w:type="spellEnd"/>
      <w:r>
        <w:t xml:space="preserve"> the primary audiologist in Nunavut. </w:t>
      </w:r>
    </w:p>
    <w:p w14:paraId="52197A1E" w14:textId="77777777" w:rsidR="00942021" w:rsidRPr="008D7BF2" w:rsidRDefault="00942021" w:rsidP="001C37F7">
      <w:pPr>
        <w:pStyle w:val="PlainText"/>
      </w:pPr>
    </w:p>
    <w:p w14:paraId="366EAD5C" w14:textId="77777777" w:rsidR="0060163E" w:rsidRPr="00BD3BD7" w:rsidRDefault="0060163E" w:rsidP="001C37F7">
      <w:pPr>
        <w:pStyle w:val="PlainText"/>
        <w:rPr>
          <w:color w:val="0070C0"/>
        </w:rPr>
      </w:pPr>
      <w:r w:rsidRPr="00BD3BD7">
        <w:rPr>
          <w:color w:val="0070C0"/>
        </w:rPr>
        <w:t>Response:</w:t>
      </w:r>
    </w:p>
    <w:p w14:paraId="4EFD81CE" w14:textId="77777777" w:rsidR="008D7BF2" w:rsidRPr="00BD3BD7" w:rsidRDefault="008D7BF2" w:rsidP="001C37F7">
      <w:pPr>
        <w:pStyle w:val="PlainText"/>
        <w:rPr>
          <w:color w:val="0070C0"/>
        </w:rPr>
      </w:pPr>
    </w:p>
    <w:p w14:paraId="6E699E70" w14:textId="43DB6808" w:rsidR="001C37F7" w:rsidRPr="00BD3BD7" w:rsidRDefault="00942021" w:rsidP="001C37F7">
      <w:pPr>
        <w:pStyle w:val="PlainText"/>
        <w:rPr>
          <w:color w:val="0070C0"/>
        </w:rPr>
      </w:pPr>
      <w:r w:rsidRPr="00BD3BD7">
        <w:rPr>
          <w:color w:val="0070C0"/>
        </w:rPr>
        <w:t xml:space="preserve">Accessories are covered </w:t>
      </w:r>
      <w:r w:rsidR="00E21B36" w:rsidRPr="00BD3BD7">
        <w:rPr>
          <w:color w:val="0070C0"/>
        </w:rPr>
        <w:t>as an open benefit (no prior approval required</w:t>
      </w:r>
      <w:r w:rsidR="00D12A68">
        <w:rPr>
          <w:color w:val="0070C0"/>
        </w:rPr>
        <w:t xml:space="preserve"> – up to $50</w:t>
      </w:r>
      <w:r w:rsidR="00E21B36" w:rsidRPr="00BD3BD7">
        <w:rPr>
          <w:color w:val="0070C0"/>
        </w:rPr>
        <w:t>) under the NIHB Program separately from hearing aids</w:t>
      </w:r>
      <w:r w:rsidRPr="00BD3BD7">
        <w:rPr>
          <w:color w:val="0070C0"/>
        </w:rPr>
        <w:t>.</w:t>
      </w:r>
      <w:r w:rsidR="00E21B36" w:rsidRPr="00BD3BD7">
        <w:rPr>
          <w:color w:val="0070C0"/>
        </w:rPr>
        <w:t xml:space="preserve"> The Program </w:t>
      </w:r>
      <w:r w:rsidR="00F91D20" w:rsidRPr="00BD3BD7">
        <w:rPr>
          <w:color w:val="0070C0"/>
        </w:rPr>
        <w:t xml:space="preserve">will </w:t>
      </w:r>
      <w:r w:rsidR="00E21B36" w:rsidRPr="00BD3BD7">
        <w:rPr>
          <w:color w:val="0070C0"/>
        </w:rPr>
        <w:t>explore the coverage of additional accessories with the upcoming negotiations with hearing aids manufacture</w:t>
      </w:r>
      <w:r w:rsidR="00FC2964" w:rsidRPr="00BD3BD7">
        <w:rPr>
          <w:color w:val="0070C0"/>
        </w:rPr>
        <w:t>r.</w:t>
      </w:r>
    </w:p>
    <w:p w14:paraId="64F03063" w14:textId="77777777" w:rsidR="003939A7" w:rsidRPr="008D7BF2" w:rsidRDefault="003939A7" w:rsidP="001C37F7">
      <w:pPr>
        <w:pStyle w:val="PlainText"/>
      </w:pPr>
    </w:p>
    <w:p w14:paraId="6D7D2FFC" w14:textId="77777777" w:rsidR="003939A7" w:rsidRPr="008D7BF2" w:rsidRDefault="0060163E" w:rsidP="003939A7">
      <w:r w:rsidRPr="008D7BF2">
        <w:rPr>
          <w:rFonts w:ascii="Arial" w:hAnsi="Arial" w:cs="Arial"/>
          <w:sz w:val="20"/>
          <w:szCs w:val="20"/>
          <w:lang w:eastAsia="en-CA"/>
        </w:rPr>
        <w:t>3.</w:t>
      </w:r>
      <w:r w:rsidR="003939A7" w:rsidRPr="008D7BF2">
        <w:rPr>
          <w:rFonts w:ascii="Arial" w:hAnsi="Arial" w:cs="Arial"/>
          <w:sz w:val="20"/>
          <w:szCs w:val="20"/>
          <w:lang w:eastAsia="en-CA"/>
        </w:rPr>
        <w:t xml:space="preserve"> When replacing an earmold for a child under First Nations Benefits, we are only allowed to bill $75 which barely covers the invoice cost for the mold and the shipping and no fitting fee or replacement fee is allowed. For e.g. ordering a mold from Oticon or Phonak the invoice cost is $50 + $15, so this is already $65 - does that mean we wo</w:t>
      </w:r>
      <w:r w:rsidRPr="008D7BF2">
        <w:rPr>
          <w:rFonts w:ascii="Arial" w:hAnsi="Arial" w:cs="Arial"/>
          <w:sz w:val="20"/>
          <w:szCs w:val="20"/>
          <w:lang w:eastAsia="en-CA"/>
        </w:rPr>
        <w:t>rk for $10 replacement fee?</w:t>
      </w:r>
    </w:p>
    <w:p w14:paraId="76A6D792" w14:textId="77777777" w:rsidR="00D83B96" w:rsidRDefault="00D83B96" w:rsidP="003939A7"/>
    <w:p w14:paraId="79A8F425" w14:textId="77777777" w:rsidR="008D7BF2" w:rsidRPr="00204C4B" w:rsidRDefault="008D7BF2" w:rsidP="003939A7">
      <w:pPr>
        <w:rPr>
          <w:color w:val="0070C0"/>
        </w:rPr>
      </w:pPr>
      <w:r w:rsidRPr="00204C4B">
        <w:rPr>
          <w:color w:val="0070C0"/>
        </w:rPr>
        <w:t>Response:</w:t>
      </w:r>
    </w:p>
    <w:p w14:paraId="61AB363C" w14:textId="77777777" w:rsidR="00936EE8" w:rsidRPr="00204C4B" w:rsidRDefault="003939A7" w:rsidP="003939A7">
      <w:pPr>
        <w:rPr>
          <w:rFonts w:ascii="Arial" w:hAnsi="Arial" w:cs="Arial"/>
          <w:color w:val="0070C0"/>
          <w:sz w:val="20"/>
          <w:szCs w:val="20"/>
          <w:lang w:eastAsia="en-CA"/>
        </w:rPr>
      </w:pPr>
      <w:r w:rsidRPr="00204C4B">
        <w:rPr>
          <w:rFonts w:ascii="Arial" w:hAnsi="Arial" w:cs="Arial"/>
          <w:color w:val="0070C0"/>
          <w:sz w:val="20"/>
          <w:szCs w:val="20"/>
          <w:lang w:eastAsia="en-CA"/>
        </w:rPr>
        <w:t xml:space="preserve">The NIHB Program will consider reviewing the coverage for ear mold replacement and associated costs.  </w:t>
      </w:r>
    </w:p>
    <w:p w14:paraId="004C9350" w14:textId="77777777" w:rsidR="003939A7" w:rsidRPr="00936EE8" w:rsidRDefault="0060163E" w:rsidP="003939A7">
      <w:pPr>
        <w:rPr>
          <w:rFonts w:ascii="Arial" w:hAnsi="Arial" w:cs="Arial"/>
          <w:sz w:val="20"/>
          <w:szCs w:val="20"/>
          <w:lang w:eastAsia="en-CA"/>
        </w:rPr>
      </w:pPr>
      <w:r w:rsidRPr="00936EE8">
        <w:rPr>
          <w:rFonts w:ascii="Arial" w:hAnsi="Arial" w:cs="Arial"/>
          <w:sz w:val="20"/>
          <w:szCs w:val="20"/>
          <w:lang w:eastAsia="en-CA"/>
        </w:rPr>
        <w:t xml:space="preserve">4) </w:t>
      </w:r>
      <w:r w:rsidR="003939A7" w:rsidRPr="00936EE8">
        <w:rPr>
          <w:rFonts w:ascii="Arial" w:hAnsi="Arial" w:cs="Arial"/>
          <w:sz w:val="20"/>
          <w:szCs w:val="20"/>
          <w:lang w:eastAsia="en-CA"/>
        </w:rPr>
        <w:t>We are not sure why FM systems are not approved for children of all ages when they have a hearing loss. We are asked to provide audiograms for children with BAHA or cochlear implants when requesting an FM, this is reasonable, however in some cases with atresia or cochlear implants, a hearing assessment cannot be frequently performed - can this be an exception in their request for aud</w:t>
      </w:r>
      <w:r w:rsidRPr="00936EE8">
        <w:rPr>
          <w:rFonts w:ascii="Arial" w:hAnsi="Arial" w:cs="Arial"/>
          <w:sz w:val="20"/>
          <w:szCs w:val="20"/>
          <w:lang w:eastAsia="en-CA"/>
        </w:rPr>
        <w:t>iograms?</w:t>
      </w:r>
    </w:p>
    <w:p w14:paraId="14BC0CAD" w14:textId="77777777" w:rsidR="00902A8D" w:rsidRPr="00204C4B" w:rsidRDefault="008D7BF2" w:rsidP="003939A7">
      <w:pPr>
        <w:pStyle w:val="PlainText"/>
        <w:rPr>
          <w:color w:val="0070C0"/>
        </w:rPr>
      </w:pPr>
      <w:r w:rsidRPr="00204C4B">
        <w:rPr>
          <w:rFonts w:asciiTheme="minorHAnsi" w:hAnsiTheme="minorHAnsi"/>
          <w:color w:val="0070C0"/>
          <w:szCs w:val="22"/>
          <w:lang w:val="en-US"/>
        </w:rPr>
        <w:t>Response:</w:t>
      </w:r>
    </w:p>
    <w:p w14:paraId="0D3F0D90" w14:textId="77777777" w:rsidR="00204C4B" w:rsidRDefault="00204C4B" w:rsidP="003939A7">
      <w:pPr>
        <w:pStyle w:val="PlainText"/>
        <w:rPr>
          <w:color w:val="0070C0"/>
        </w:rPr>
      </w:pPr>
    </w:p>
    <w:p w14:paraId="46F7FE72" w14:textId="77777777" w:rsidR="003939A7" w:rsidRPr="00046DA7" w:rsidRDefault="003939A7" w:rsidP="003939A7">
      <w:pPr>
        <w:pStyle w:val="PlainText"/>
        <w:rPr>
          <w:color w:val="00B0F0"/>
        </w:rPr>
      </w:pPr>
      <w:r w:rsidRPr="00046DA7">
        <w:rPr>
          <w:color w:val="00B0F0"/>
        </w:rPr>
        <w:t>FM systems are covered as a limited use benefit (prior approval required) under the NIHB Program for all ages and environments.  The coverage also includes accessories</w:t>
      </w:r>
      <w:r w:rsidR="00D83B96" w:rsidRPr="00046DA7">
        <w:rPr>
          <w:color w:val="00B0F0"/>
        </w:rPr>
        <w:t xml:space="preserve"> </w:t>
      </w:r>
      <w:r w:rsidRPr="00046DA7">
        <w:rPr>
          <w:color w:val="00B0F0"/>
        </w:rPr>
        <w:t xml:space="preserve">and </w:t>
      </w:r>
      <w:r w:rsidR="00936EE8" w:rsidRPr="00046DA7">
        <w:rPr>
          <w:color w:val="00B0F0"/>
        </w:rPr>
        <w:t xml:space="preserve">a </w:t>
      </w:r>
      <w:r w:rsidRPr="00046DA7">
        <w:rPr>
          <w:color w:val="00B0F0"/>
        </w:rPr>
        <w:t xml:space="preserve">fitting </w:t>
      </w:r>
      <w:r w:rsidR="008D7BF2" w:rsidRPr="00046DA7">
        <w:rPr>
          <w:color w:val="00B0F0"/>
        </w:rPr>
        <w:t xml:space="preserve">fee </w:t>
      </w:r>
      <w:r w:rsidRPr="00046DA7">
        <w:rPr>
          <w:color w:val="00B0F0"/>
        </w:rPr>
        <w:t xml:space="preserve">for </w:t>
      </w:r>
      <w:r w:rsidR="008D7BF2" w:rsidRPr="00046DA7">
        <w:rPr>
          <w:color w:val="00B0F0"/>
        </w:rPr>
        <w:t>the FM system.</w:t>
      </w:r>
    </w:p>
    <w:p w14:paraId="32E94319" w14:textId="77777777" w:rsidR="003939A7" w:rsidRPr="00046DA7" w:rsidRDefault="003939A7" w:rsidP="003939A7">
      <w:pPr>
        <w:pStyle w:val="PlainText"/>
        <w:rPr>
          <w:color w:val="00B0F0"/>
        </w:rPr>
      </w:pPr>
    </w:p>
    <w:p w14:paraId="39BFE069" w14:textId="77777777" w:rsidR="003939A7" w:rsidRPr="00046DA7" w:rsidRDefault="003939A7" w:rsidP="003939A7">
      <w:pPr>
        <w:pStyle w:val="PlainText"/>
        <w:rPr>
          <w:color w:val="00B0F0"/>
        </w:rPr>
      </w:pPr>
      <w:r w:rsidRPr="00046DA7">
        <w:rPr>
          <w:color w:val="00B0F0"/>
        </w:rPr>
        <w:t>With respect to the request for an exception to the requirement for a recent audi</w:t>
      </w:r>
      <w:r w:rsidR="008D7BF2" w:rsidRPr="00046DA7">
        <w:rPr>
          <w:color w:val="00B0F0"/>
        </w:rPr>
        <w:t xml:space="preserve">ogram (within the last 6 months), </w:t>
      </w:r>
      <w:r w:rsidRPr="00046DA7">
        <w:rPr>
          <w:color w:val="00B0F0"/>
        </w:rPr>
        <w:t xml:space="preserve">when it is difficult to obtain one, such requests may be </w:t>
      </w:r>
      <w:r w:rsidR="00902A8D" w:rsidRPr="00046DA7">
        <w:rPr>
          <w:color w:val="00B0F0"/>
        </w:rPr>
        <w:t xml:space="preserve">reviewed/approved </w:t>
      </w:r>
      <w:r w:rsidRPr="00046DA7">
        <w:rPr>
          <w:color w:val="00B0F0"/>
        </w:rPr>
        <w:t xml:space="preserve">on a case by case basis.  In such </w:t>
      </w:r>
      <w:r w:rsidR="00204C4B" w:rsidRPr="00046DA7">
        <w:rPr>
          <w:color w:val="00B0F0"/>
        </w:rPr>
        <w:t>situations</w:t>
      </w:r>
      <w:r w:rsidRPr="00046DA7">
        <w:rPr>
          <w:color w:val="00B0F0"/>
        </w:rPr>
        <w:t>, a rationale explaining why an audiogram within the last 6 months cannot be obtained should be provided.  It would also be necessary to provide the most recent audio</w:t>
      </w:r>
      <w:r w:rsidR="008D7BF2" w:rsidRPr="00046DA7">
        <w:rPr>
          <w:color w:val="00B0F0"/>
        </w:rPr>
        <w:t xml:space="preserve">gram, </w:t>
      </w:r>
      <w:r w:rsidRPr="00046DA7">
        <w:rPr>
          <w:color w:val="00B0F0"/>
        </w:rPr>
        <w:t xml:space="preserve">relevant information describing the condition of the child which justifies the need for an FM system, and </w:t>
      </w:r>
      <w:r w:rsidR="008D7BF2" w:rsidRPr="00046DA7">
        <w:rPr>
          <w:color w:val="00B0F0"/>
        </w:rPr>
        <w:t xml:space="preserve">if applicable, </w:t>
      </w:r>
      <w:r w:rsidRPr="00046DA7">
        <w:rPr>
          <w:color w:val="00B0F0"/>
        </w:rPr>
        <w:t xml:space="preserve">an indication that the child wears a hearing device.  </w:t>
      </w:r>
    </w:p>
    <w:p w14:paraId="1110FD2E" w14:textId="77777777" w:rsidR="00872305" w:rsidRDefault="006B51A5" w:rsidP="00872305">
      <w:pPr>
        <w:pBdr>
          <w:bottom w:val="single" w:sz="4" w:space="1" w:color="auto"/>
        </w:pBdr>
        <w:spacing w:after="0" w:line="240" w:lineRule="auto"/>
        <w:jc w:val="right"/>
        <w:rPr>
          <w:rFonts w:cstheme="minorHAnsi"/>
          <w:sz w:val="24"/>
          <w:szCs w:val="24"/>
        </w:rPr>
      </w:pPr>
      <w:r>
        <w:rPr>
          <w:rFonts w:cstheme="minorHAnsi"/>
          <w:sz w:val="24"/>
          <w:szCs w:val="24"/>
        </w:rPr>
        <w:t>ON</w:t>
      </w:r>
      <w:r w:rsidR="004F555E">
        <w:rPr>
          <w:rFonts w:cstheme="minorHAnsi"/>
          <w:sz w:val="24"/>
          <w:szCs w:val="24"/>
        </w:rPr>
        <w:t xml:space="preserve"> (+NU)</w:t>
      </w:r>
    </w:p>
    <w:p w14:paraId="53CD89CD" w14:textId="79792F9A" w:rsidR="006B51A5" w:rsidRDefault="006B51A5" w:rsidP="00872305">
      <w:pPr>
        <w:pBdr>
          <w:bottom w:val="single" w:sz="4" w:space="1" w:color="auto"/>
        </w:pBdr>
        <w:spacing w:after="0" w:line="240" w:lineRule="auto"/>
        <w:jc w:val="right"/>
        <w:rPr>
          <w:rFonts w:cstheme="minorHAnsi"/>
          <w:sz w:val="24"/>
          <w:szCs w:val="24"/>
        </w:rPr>
      </w:pPr>
    </w:p>
    <w:p w14:paraId="39242EF1" w14:textId="1425A0A8" w:rsidR="00200C20" w:rsidRPr="00200C20" w:rsidRDefault="00200C20" w:rsidP="00200C20">
      <w:pPr>
        <w:pBdr>
          <w:bottom w:val="single" w:sz="4" w:space="1" w:color="auto"/>
        </w:pBdr>
        <w:spacing w:after="0" w:line="240" w:lineRule="auto"/>
        <w:rPr>
          <w:rFonts w:cstheme="minorHAnsi"/>
          <w:color w:val="00B0F0"/>
          <w:sz w:val="24"/>
          <w:szCs w:val="24"/>
        </w:rPr>
      </w:pPr>
      <w:r w:rsidRPr="00200C20">
        <w:rPr>
          <w:color w:val="00B0F0"/>
        </w:rPr>
        <w:t>AUDIOLOGY BENEFITS Hearing Reassessment – New Recommended Frequency Guidelines for Pediatri</w:t>
      </w:r>
      <w:r>
        <w:rPr>
          <w:color w:val="00B0F0"/>
        </w:rPr>
        <w:t xml:space="preserve">cs. </w:t>
      </w:r>
      <w:r w:rsidRPr="00200C20">
        <w:rPr>
          <w:color w:val="00B0F0"/>
        </w:rPr>
        <w:t xml:space="preserve">Effective November 18, 2019, new recommended frequency guidelines have been implemented for hearing reassessments for the pediatric population under 18 years of age with a hearing device. For more information and the applicable new codes, please refer to the Guide for Medical Supplies and Equipment Benefits </w:t>
      </w:r>
      <w:r>
        <w:rPr>
          <w:color w:val="00B0F0"/>
        </w:rPr>
        <w:t>(</w:t>
      </w:r>
      <w:hyperlink r:id="rId5" w:anchor="a3" w:history="1">
        <w:r>
          <w:rPr>
            <w:rStyle w:val="Hyperlink"/>
          </w:rPr>
          <w:t>https://www.canada.ca/en/indigenous-services-canada/services/first-nations-inuit-health/reports-publications/non-insured-health-benefits/guide-medical-supplies-equipment-benefits-non-insured-health-benefits-2017.html#a3</w:t>
        </w:r>
      </w:hyperlink>
      <w:r>
        <w:rPr>
          <w:color w:val="00B0F0"/>
        </w:rPr>
        <w:t xml:space="preserve"> ) </w:t>
      </w:r>
      <w:r w:rsidRPr="00200C20">
        <w:rPr>
          <w:color w:val="00B0F0"/>
        </w:rPr>
        <w:t>and the Medical Supplies and Equipment Benefit Lists</w:t>
      </w:r>
      <w:r>
        <w:rPr>
          <w:color w:val="00B0F0"/>
        </w:rPr>
        <w:t xml:space="preserve"> </w:t>
      </w:r>
      <w:r>
        <w:rPr>
          <w:color w:val="00B0F0"/>
        </w:rPr>
        <w:lastRenderedPageBreak/>
        <w:t>(</w:t>
      </w:r>
      <w:hyperlink r:id="rId6" w:history="1">
        <w:r>
          <w:rPr>
            <w:rStyle w:val="Hyperlink"/>
          </w:rPr>
          <w:t>https://www.canada.ca/en/indigenous-services-canada/services/first-nations-inuit-health/non-insured-health-benefits/health-provider-information/medical-supplies-equipment-information/benefits-criteria/audiology-benefits-list-health-provider-information-non-insured-health-benefits-first-nations-inuit-health-canada.html</w:t>
        </w:r>
      </w:hyperlink>
      <w:r>
        <w:rPr>
          <w:color w:val="00B0F0"/>
        </w:rPr>
        <w:t xml:space="preserve"> )</w:t>
      </w:r>
      <w:r w:rsidRPr="00200C20">
        <w:rPr>
          <w:color w:val="00B0F0"/>
        </w:rPr>
        <w:t>.</w:t>
      </w:r>
    </w:p>
    <w:p w14:paraId="0F2C713D" w14:textId="77777777" w:rsidR="006B51A5" w:rsidRPr="008354F1" w:rsidRDefault="006B51A5" w:rsidP="00872305">
      <w:pPr>
        <w:pBdr>
          <w:bottom w:val="single" w:sz="4" w:space="1" w:color="auto"/>
        </w:pBdr>
        <w:spacing w:after="0" w:line="240" w:lineRule="auto"/>
        <w:jc w:val="right"/>
        <w:rPr>
          <w:rFonts w:cstheme="minorHAnsi"/>
          <w:sz w:val="24"/>
          <w:szCs w:val="24"/>
        </w:rPr>
      </w:pPr>
    </w:p>
    <w:p w14:paraId="3700FCFD" w14:textId="77777777" w:rsidR="00872305" w:rsidRPr="008354F1" w:rsidRDefault="00872305" w:rsidP="00872305">
      <w:pPr>
        <w:spacing w:after="0" w:line="240" w:lineRule="auto"/>
        <w:rPr>
          <w:rFonts w:cstheme="minorHAnsi"/>
          <w:sz w:val="24"/>
          <w:szCs w:val="24"/>
        </w:rPr>
      </w:pPr>
    </w:p>
    <w:p w14:paraId="3BF648DB" w14:textId="61581AF1" w:rsidR="00B17E08" w:rsidRPr="008354F1" w:rsidRDefault="00872305" w:rsidP="001F35B6">
      <w:pPr>
        <w:spacing w:after="0" w:line="240" w:lineRule="auto"/>
        <w:rPr>
          <w:rFonts w:cstheme="minorHAnsi"/>
          <w:b/>
          <w:sz w:val="24"/>
          <w:szCs w:val="24"/>
        </w:rPr>
      </w:pPr>
      <w:r w:rsidRPr="008354F1">
        <w:rPr>
          <w:rFonts w:cstheme="minorHAnsi"/>
          <w:b/>
          <w:sz w:val="24"/>
          <w:szCs w:val="24"/>
        </w:rPr>
        <w:t>BC FNHA</w:t>
      </w:r>
      <w:r w:rsidR="00B87783">
        <w:rPr>
          <w:rFonts w:cstheme="minorHAnsi"/>
          <w:b/>
          <w:sz w:val="24"/>
          <w:szCs w:val="24"/>
        </w:rPr>
        <w:t xml:space="preserve"> and </w:t>
      </w:r>
      <w:r w:rsidR="00D12A68">
        <w:rPr>
          <w:rFonts w:cstheme="minorHAnsi"/>
          <w:b/>
          <w:sz w:val="24"/>
          <w:szCs w:val="24"/>
        </w:rPr>
        <w:t>Pacific Blue Cross</w:t>
      </w:r>
    </w:p>
    <w:p w14:paraId="7255D651" w14:textId="77777777" w:rsidR="001F35B6" w:rsidRDefault="001F35B6" w:rsidP="001F35B6">
      <w:pPr>
        <w:spacing w:after="0" w:line="240" w:lineRule="auto"/>
        <w:rPr>
          <w:rFonts w:cstheme="minorHAnsi"/>
          <w:b/>
          <w:sz w:val="24"/>
          <w:szCs w:val="24"/>
        </w:rPr>
      </w:pPr>
    </w:p>
    <w:p w14:paraId="620BDCAE" w14:textId="77777777" w:rsidR="00B87783" w:rsidRPr="00524DCB" w:rsidRDefault="00B87783" w:rsidP="00B87783">
      <w:pPr>
        <w:shd w:val="clear" w:color="auto" w:fill="FFFFFF"/>
        <w:rPr>
          <w:rFonts w:eastAsia="Times New Roman" w:cs="Arial"/>
          <w:color w:val="282828"/>
        </w:rPr>
      </w:pPr>
      <w:r w:rsidRPr="00524DCB">
        <w:rPr>
          <w:rFonts w:eastAsia="Times New Roman" w:cs="Arial"/>
          <w:color w:val="282828"/>
        </w:rPr>
        <w:t>The First Nations Health transition to Blue Cross for claims approval and billing was supposed to make things easier.  Instead it has left me wondering if I can even provide services to First Nations anymore.  </w:t>
      </w:r>
    </w:p>
    <w:p w14:paraId="7C1DF7C4" w14:textId="77777777" w:rsidR="00B87783" w:rsidRPr="00524DCB" w:rsidRDefault="00B87783" w:rsidP="00B87783">
      <w:pPr>
        <w:shd w:val="clear" w:color="auto" w:fill="FFFFFF"/>
        <w:rPr>
          <w:rFonts w:eastAsia="Times New Roman" w:cs="Arial"/>
          <w:color w:val="282828"/>
        </w:rPr>
      </w:pPr>
      <w:r w:rsidRPr="00524DCB">
        <w:rPr>
          <w:rFonts w:eastAsia="Times New Roman" w:cs="Arial"/>
          <w:color w:val="282828"/>
        </w:rPr>
        <w:t>First, every claim I have submitted electronically has been rejected.  I have called PBC and all they say is to (snail) mail in the claim request - this includes previously no-prior-authorization-items like minor, in office repairs.  </w:t>
      </w:r>
    </w:p>
    <w:p w14:paraId="24B7245F" w14:textId="77777777" w:rsidR="00B87783" w:rsidRPr="00524DCB" w:rsidRDefault="00B87783" w:rsidP="00B87783">
      <w:pPr>
        <w:shd w:val="clear" w:color="auto" w:fill="FFFFFF"/>
        <w:rPr>
          <w:rFonts w:eastAsia="Times New Roman" w:cs="Arial"/>
          <w:color w:val="282828"/>
        </w:rPr>
      </w:pPr>
      <w:r w:rsidRPr="00524DCB">
        <w:rPr>
          <w:rFonts w:eastAsia="Times New Roman" w:cs="Arial"/>
          <w:color w:val="282828"/>
        </w:rPr>
        <w:t>So, for example, in the past if a hearing aid user had minor repair issue with their aid, as long as it was only every so many months since their last service, I could provide the repair on the spot. </w:t>
      </w:r>
    </w:p>
    <w:p w14:paraId="20FB2841" w14:textId="77777777" w:rsidR="00B87783" w:rsidRPr="00524DCB" w:rsidRDefault="00B87783" w:rsidP="00B87783">
      <w:pPr>
        <w:shd w:val="clear" w:color="auto" w:fill="FFFFFF"/>
        <w:rPr>
          <w:rFonts w:eastAsia="Times New Roman" w:cs="Arial"/>
          <w:color w:val="282828"/>
        </w:rPr>
      </w:pPr>
      <w:r w:rsidRPr="00524DCB">
        <w:rPr>
          <w:rFonts w:eastAsia="Times New Roman" w:cs="Arial"/>
          <w:color w:val="282828"/>
        </w:rPr>
        <w:t xml:space="preserve">Now I have to (snail) MAIL a paper in, wait until someone sees the paper, enters it into the computer then, after having given PBC a an indeterminate period of time (week or so?), I have to </w:t>
      </w:r>
      <w:r w:rsidRPr="00524DCB">
        <w:rPr>
          <w:rFonts w:eastAsia="Times New Roman" w:cs="Arial"/>
          <w:b/>
          <w:bCs/>
          <w:color w:val="282828"/>
          <w:u w:val="single"/>
        </w:rPr>
        <w:t>TRY to submit a claim</w:t>
      </w:r>
      <w:r w:rsidRPr="00524DCB">
        <w:rPr>
          <w:rFonts w:eastAsia="Times New Roman" w:cs="Arial"/>
          <w:color w:val="282828"/>
        </w:rPr>
        <w:t xml:space="preserve"> just to see if it is rejected (I have been told by PBC that repeated submission and repeated rejection is the only way I can know if it is approved).  </w:t>
      </w:r>
    </w:p>
    <w:p w14:paraId="5E4413FD" w14:textId="77777777" w:rsidR="00B87783" w:rsidRPr="00524DCB" w:rsidRDefault="00B87783" w:rsidP="00B87783">
      <w:pPr>
        <w:shd w:val="clear" w:color="auto" w:fill="FFFFFF"/>
        <w:rPr>
          <w:rFonts w:eastAsia="Times New Roman" w:cs="Arial"/>
          <w:color w:val="282828"/>
        </w:rPr>
      </w:pPr>
      <w:r w:rsidRPr="00524DCB">
        <w:rPr>
          <w:rFonts w:eastAsia="Times New Roman" w:cs="Arial"/>
          <w:color w:val="282828"/>
        </w:rPr>
        <w:t>Meanwhile, the client has had to make at least two visits to my clinic (once for the request and once to get the service) and has been deaf for two weeks because they have had to wait for the paper kerfuffle. The same general process will have to occur for even hearing aid batteries.  Many of my clients live a distance from town and/or do not have ready transportation.  Coming in repeatedly is a challenge and an impediment to their accessing help for their hearing.    </w:t>
      </w:r>
    </w:p>
    <w:p w14:paraId="74BFAA99" w14:textId="77777777" w:rsidR="00B87783" w:rsidRPr="00524DCB" w:rsidRDefault="00B87783" w:rsidP="00B87783">
      <w:pPr>
        <w:shd w:val="clear" w:color="auto" w:fill="FFFFFF"/>
        <w:rPr>
          <w:rFonts w:eastAsia="Times New Roman" w:cs="Arial"/>
          <w:color w:val="282828"/>
        </w:rPr>
      </w:pPr>
      <w:r w:rsidRPr="00524DCB">
        <w:rPr>
          <w:rFonts w:eastAsia="Times New Roman" w:cs="Arial"/>
          <w:color w:val="282828"/>
        </w:rPr>
        <w:t>In this electronic age this is a ridiculous, time-consuming hassle for the client and for our clinic.   My calls to PBC have been met with apparent confusion as to why this back and forth is such a problem.  I suppose if I just provided my services and materials for free, there would be no problem.  However, I would like to stay in business and with five First Nations around my clinic, there will be a lot of unhappy people I will have to turn away if this cannot be fixed.  </w:t>
      </w:r>
    </w:p>
    <w:p w14:paraId="780099AD" w14:textId="1EE2122B" w:rsidR="00B87783" w:rsidRDefault="00B87783" w:rsidP="00B87783">
      <w:pPr>
        <w:spacing w:after="0" w:line="240" w:lineRule="auto"/>
        <w:rPr>
          <w:rFonts w:eastAsia="Times New Roman" w:cs="Arial"/>
          <w:color w:val="282828"/>
        </w:rPr>
      </w:pPr>
      <w:r w:rsidRPr="00524DCB">
        <w:rPr>
          <w:rFonts w:eastAsia="Times New Roman" w:cs="Arial"/>
          <w:color w:val="282828"/>
        </w:rPr>
        <w:t>I have communicated my concerns to First Nations Health but if there is some way SAC could communicate with them as well about the procedure problems, it would be appreciated by both me as well as the First Nations clients I can no longer effectively serve</w:t>
      </w:r>
    </w:p>
    <w:p w14:paraId="61DFC13A" w14:textId="1C160029" w:rsidR="00046DA7" w:rsidRDefault="00046DA7" w:rsidP="00046DA7">
      <w:pPr>
        <w:spacing w:after="0" w:line="240" w:lineRule="auto"/>
        <w:jc w:val="right"/>
        <w:rPr>
          <w:rFonts w:eastAsia="Times New Roman" w:cs="Arial"/>
          <w:color w:val="282828"/>
        </w:rPr>
      </w:pPr>
      <w:r>
        <w:rPr>
          <w:rFonts w:eastAsia="Times New Roman" w:cs="Arial"/>
          <w:color w:val="282828"/>
        </w:rPr>
        <w:t>BC</w:t>
      </w:r>
    </w:p>
    <w:p w14:paraId="1310E868" w14:textId="77777777" w:rsidR="00046DA7" w:rsidRPr="00524DCB" w:rsidRDefault="00046DA7" w:rsidP="00046DA7">
      <w:pPr>
        <w:spacing w:after="0" w:line="240" w:lineRule="auto"/>
        <w:jc w:val="right"/>
        <w:rPr>
          <w:rFonts w:cstheme="minorHAnsi"/>
          <w:b/>
          <w:sz w:val="24"/>
          <w:szCs w:val="24"/>
        </w:rPr>
      </w:pPr>
    </w:p>
    <w:p w14:paraId="5CE74214" w14:textId="77777777" w:rsidR="00046DA7" w:rsidRPr="00046DA7" w:rsidRDefault="00046DA7" w:rsidP="00046DA7">
      <w:pPr>
        <w:shd w:val="clear" w:color="auto" w:fill="FFFFFF"/>
        <w:spacing w:after="0" w:line="240" w:lineRule="auto"/>
        <w:rPr>
          <w:rFonts w:ascii="Arial" w:eastAsia="Times New Roman" w:hAnsi="Arial" w:cs="Arial"/>
          <w:color w:val="00B0F0"/>
          <w:sz w:val="24"/>
          <w:szCs w:val="24"/>
          <w:lang w:val="en-CA" w:eastAsia="en-CA"/>
        </w:rPr>
      </w:pPr>
      <w:r w:rsidRPr="00046DA7">
        <w:rPr>
          <w:rFonts w:ascii="Calibri" w:eastAsia="Times New Roman" w:hAnsi="Calibri" w:cs="Arial"/>
          <w:color w:val="00B0F0"/>
          <w:lang w:val="en-CA" w:eastAsia="en-CA"/>
        </w:rPr>
        <w:t>The new FNHA hearing fee supplement can be found on: </w:t>
      </w:r>
      <w:hyperlink r:id="rId7" w:tgtFrame="_blank" w:history="1">
        <w:r w:rsidRPr="00046DA7">
          <w:rPr>
            <w:rFonts w:ascii="Calibri" w:eastAsia="Times New Roman" w:hAnsi="Calibri" w:cs="Arial"/>
            <w:color w:val="00B0F0"/>
            <w:u w:val="single"/>
            <w:lang w:val="en-CA" w:eastAsia="en-CA"/>
          </w:rPr>
          <w:t>https://www.pac.bluecross.ca/provider</w:t>
        </w:r>
      </w:hyperlink>
    </w:p>
    <w:p w14:paraId="2EDEE9CF" w14:textId="77777777" w:rsidR="00046DA7" w:rsidRPr="00046DA7" w:rsidRDefault="00046DA7" w:rsidP="00046DA7">
      <w:pPr>
        <w:shd w:val="clear" w:color="auto" w:fill="FFFFFF"/>
        <w:spacing w:after="0" w:line="240" w:lineRule="auto"/>
        <w:rPr>
          <w:rFonts w:ascii="Arial" w:eastAsia="Times New Roman" w:hAnsi="Arial" w:cs="Arial"/>
          <w:color w:val="00B0F0"/>
          <w:sz w:val="24"/>
          <w:szCs w:val="24"/>
          <w:lang w:val="en-CA" w:eastAsia="en-CA"/>
        </w:rPr>
      </w:pPr>
      <w:r w:rsidRPr="00046DA7">
        <w:rPr>
          <w:rFonts w:ascii="Calibri" w:eastAsia="Times New Roman" w:hAnsi="Calibri" w:cs="Arial"/>
          <w:color w:val="00B0F0"/>
          <w:lang w:val="en-CA" w:eastAsia="en-CA"/>
        </w:rPr>
        <w:t> </w:t>
      </w:r>
    </w:p>
    <w:p w14:paraId="38BC7D4C" w14:textId="77777777" w:rsidR="00046DA7" w:rsidRPr="00046DA7" w:rsidRDefault="00046DA7" w:rsidP="00046DA7">
      <w:pPr>
        <w:shd w:val="clear" w:color="auto" w:fill="FFFFFF"/>
        <w:spacing w:after="0" w:line="240" w:lineRule="auto"/>
        <w:rPr>
          <w:rFonts w:ascii="Arial" w:eastAsia="Times New Roman" w:hAnsi="Arial" w:cs="Arial"/>
          <w:color w:val="00B0F0"/>
          <w:sz w:val="24"/>
          <w:szCs w:val="24"/>
          <w:lang w:val="en-CA" w:eastAsia="en-CA"/>
        </w:rPr>
      </w:pPr>
      <w:r w:rsidRPr="00046DA7">
        <w:rPr>
          <w:rFonts w:ascii="Calibri" w:eastAsia="Times New Roman" w:hAnsi="Calibri" w:cs="Arial"/>
          <w:color w:val="00B0F0"/>
          <w:lang w:val="en-CA" w:eastAsia="en-CA"/>
        </w:rPr>
        <w:t>Most hearing aids and assessments no longer require a pre-determination/prior approval. The only time a pre-determination is required now is for any new hearing products we’ve added to the plan or for accessories if PBC has no history of an hearing aid on file. We’ve loaded 2 years of client history into PBC’s system.</w:t>
      </w:r>
    </w:p>
    <w:p w14:paraId="321F90F2" w14:textId="77777777" w:rsidR="00046DA7" w:rsidRPr="00046DA7" w:rsidRDefault="00046DA7" w:rsidP="00046DA7">
      <w:pPr>
        <w:shd w:val="clear" w:color="auto" w:fill="FFFFFF"/>
        <w:spacing w:after="0" w:line="240" w:lineRule="auto"/>
        <w:rPr>
          <w:rFonts w:ascii="Arial" w:eastAsia="Times New Roman" w:hAnsi="Arial" w:cs="Arial"/>
          <w:color w:val="00B0F0"/>
          <w:sz w:val="24"/>
          <w:szCs w:val="24"/>
          <w:lang w:val="en-CA" w:eastAsia="en-CA"/>
        </w:rPr>
      </w:pPr>
      <w:r w:rsidRPr="00046DA7">
        <w:rPr>
          <w:rFonts w:ascii="Calibri" w:eastAsia="Times New Roman" w:hAnsi="Calibri" w:cs="Arial"/>
          <w:color w:val="00B0F0"/>
          <w:lang w:val="en-CA" w:eastAsia="en-CA"/>
        </w:rPr>
        <w:lastRenderedPageBreak/>
        <w:t> </w:t>
      </w:r>
    </w:p>
    <w:p w14:paraId="00086092" w14:textId="77777777" w:rsidR="00046DA7" w:rsidRPr="00046DA7" w:rsidRDefault="00046DA7" w:rsidP="00046DA7">
      <w:pPr>
        <w:shd w:val="clear" w:color="auto" w:fill="FFFFFF"/>
        <w:spacing w:after="0" w:line="240" w:lineRule="auto"/>
        <w:rPr>
          <w:rFonts w:ascii="Arial" w:eastAsia="Times New Roman" w:hAnsi="Arial" w:cs="Arial"/>
          <w:color w:val="00B0F0"/>
          <w:sz w:val="24"/>
          <w:szCs w:val="24"/>
          <w:lang w:val="en-CA" w:eastAsia="en-CA"/>
        </w:rPr>
      </w:pPr>
      <w:r w:rsidRPr="00046DA7">
        <w:rPr>
          <w:rFonts w:ascii="Calibri" w:eastAsia="Times New Roman" w:hAnsi="Calibri" w:cs="Arial"/>
          <w:color w:val="00B0F0"/>
          <w:lang w:val="en-CA" w:eastAsia="en-CA"/>
        </w:rPr>
        <w:t xml:space="preserve">Right now pre-determinations can only be mailed or faxed to PBC but starting mid-November, PBC’s system will support electronic pre-determinations. We will be notifying providers once electronic pre-determinations are available on </w:t>
      </w:r>
      <w:proofErr w:type="spellStart"/>
      <w:r w:rsidRPr="00046DA7">
        <w:rPr>
          <w:rFonts w:ascii="Calibri" w:eastAsia="Times New Roman" w:hAnsi="Calibri" w:cs="Arial"/>
          <w:color w:val="00B0F0"/>
          <w:lang w:val="en-CA" w:eastAsia="en-CA"/>
        </w:rPr>
        <w:t>PBC’s</w:t>
      </w:r>
      <w:proofErr w:type="spellEnd"/>
      <w:r w:rsidRPr="00046DA7">
        <w:rPr>
          <w:rFonts w:ascii="Calibri" w:eastAsia="Times New Roman" w:hAnsi="Calibri" w:cs="Arial"/>
          <w:color w:val="00B0F0"/>
          <w:lang w:val="en-CA" w:eastAsia="en-CA"/>
        </w:rPr>
        <w:t xml:space="preserve"> </w:t>
      </w:r>
      <w:proofErr w:type="spellStart"/>
      <w:r w:rsidRPr="00046DA7">
        <w:rPr>
          <w:rFonts w:ascii="Calibri" w:eastAsia="Times New Roman" w:hAnsi="Calibri" w:cs="Arial"/>
          <w:color w:val="00B0F0"/>
          <w:lang w:val="en-CA" w:eastAsia="en-CA"/>
        </w:rPr>
        <w:t>PROVIDERnet</w:t>
      </w:r>
      <w:proofErr w:type="spellEnd"/>
      <w:r w:rsidRPr="00046DA7">
        <w:rPr>
          <w:rFonts w:ascii="Calibri" w:eastAsia="Times New Roman" w:hAnsi="Calibri" w:cs="Arial"/>
          <w:color w:val="00B0F0"/>
          <w:lang w:val="en-CA" w:eastAsia="en-CA"/>
        </w:rPr>
        <w:t xml:space="preserve"> portal.</w:t>
      </w:r>
    </w:p>
    <w:p w14:paraId="5C6D6D8C" w14:textId="77777777" w:rsidR="00046DA7" w:rsidRPr="00046DA7" w:rsidRDefault="00046DA7" w:rsidP="00046DA7">
      <w:pPr>
        <w:shd w:val="clear" w:color="auto" w:fill="FFFFFF"/>
        <w:spacing w:after="0" w:line="240" w:lineRule="auto"/>
        <w:rPr>
          <w:rFonts w:ascii="Arial" w:eastAsia="Times New Roman" w:hAnsi="Arial" w:cs="Arial"/>
          <w:color w:val="00B0F0"/>
          <w:sz w:val="24"/>
          <w:szCs w:val="24"/>
          <w:lang w:val="en-CA" w:eastAsia="en-CA"/>
        </w:rPr>
      </w:pPr>
      <w:r w:rsidRPr="00046DA7">
        <w:rPr>
          <w:rFonts w:ascii="Calibri" w:eastAsia="Times New Roman" w:hAnsi="Calibri" w:cs="Arial"/>
          <w:color w:val="00B0F0"/>
          <w:lang w:val="en-CA" w:eastAsia="en-CA"/>
        </w:rPr>
        <w:t> </w:t>
      </w:r>
    </w:p>
    <w:p w14:paraId="4A1489D8" w14:textId="2C64140F" w:rsidR="007C3DAD" w:rsidRPr="00046DA7" w:rsidRDefault="00046DA7" w:rsidP="00046DA7">
      <w:pPr>
        <w:shd w:val="clear" w:color="auto" w:fill="FFFFFF"/>
        <w:spacing w:after="0" w:line="240" w:lineRule="auto"/>
        <w:rPr>
          <w:rFonts w:ascii="Arial" w:eastAsia="Times New Roman" w:hAnsi="Arial" w:cs="Arial"/>
          <w:color w:val="00B0F0"/>
          <w:sz w:val="24"/>
          <w:szCs w:val="24"/>
          <w:lang w:val="en-CA" w:eastAsia="en-CA"/>
        </w:rPr>
      </w:pPr>
      <w:r w:rsidRPr="00046DA7">
        <w:rPr>
          <w:rFonts w:ascii="Calibri" w:eastAsia="Times New Roman" w:hAnsi="Calibri" w:cs="Arial"/>
          <w:color w:val="00B0F0"/>
          <w:lang w:val="en-CA" w:eastAsia="en-CA"/>
        </w:rPr>
        <w:t>If past claims are being rejected, the provider can contact me at </w:t>
      </w:r>
      <w:hyperlink r:id="rId8" w:tgtFrame="_blank" w:history="1">
        <w:r w:rsidRPr="00046DA7">
          <w:rPr>
            <w:rFonts w:ascii="Calibri" w:eastAsia="Times New Roman" w:hAnsi="Calibri" w:cs="Arial"/>
            <w:color w:val="00B0F0"/>
            <w:u w:val="single"/>
            <w:lang w:val="en-CA" w:eastAsia="en-CA"/>
          </w:rPr>
          <w:t>provider@fnha.ca</w:t>
        </w:r>
      </w:hyperlink>
      <w:r w:rsidRPr="00046DA7">
        <w:rPr>
          <w:rFonts w:ascii="Calibri" w:eastAsia="Times New Roman" w:hAnsi="Calibri" w:cs="Arial"/>
          <w:color w:val="00B0F0"/>
          <w:lang w:val="en-CA" w:eastAsia="en-CA"/>
        </w:rPr>
        <w:t> so we can work with PBC to figure out the cause.</w:t>
      </w:r>
    </w:p>
    <w:p w14:paraId="69B7E497" w14:textId="77777777" w:rsidR="00046DA7" w:rsidRPr="00524DCB" w:rsidRDefault="00046DA7" w:rsidP="007C3DAD">
      <w:pPr>
        <w:pBdr>
          <w:bottom w:val="single" w:sz="4" w:space="1" w:color="auto"/>
        </w:pBdr>
        <w:rPr>
          <w:rFonts w:cstheme="minorHAnsi"/>
          <w:b/>
        </w:rPr>
      </w:pPr>
    </w:p>
    <w:p w14:paraId="51A5163A" w14:textId="77777777" w:rsidR="002B1B53" w:rsidRDefault="002B1B53" w:rsidP="00524DCB">
      <w:pPr>
        <w:rPr>
          <w:rFonts w:cstheme="minorHAnsi"/>
          <w:b/>
          <w:sz w:val="24"/>
          <w:szCs w:val="24"/>
        </w:rPr>
      </w:pPr>
    </w:p>
    <w:p w14:paraId="10F8F106" w14:textId="7832D868" w:rsidR="00524DCB" w:rsidRPr="00524DCB" w:rsidRDefault="00B07457" w:rsidP="00524DCB">
      <w:pPr>
        <w:rPr>
          <w:rFonts w:cstheme="minorHAnsi"/>
          <w:b/>
          <w:sz w:val="24"/>
          <w:szCs w:val="24"/>
        </w:rPr>
      </w:pPr>
      <w:r w:rsidRPr="008354F1">
        <w:rPr>
          <w:rFonts w:cstheme="minorHAnsi"/>
          <w:b/>
          <w:sz w:val="24"/>
          <w:szCs w:val="24"/>
        </w:rPr>
        <w:t>ALL FHP</w:t>
      </w:r>
    </w:p>
    <w:p w14:paraId="26FCA342" w14:textId="77777777" w:rsidR="009E03F8" w:rsidRDefault="00524DCB" w:rsidP="00926091">
      <w:pPr>
        <w:rPr>
          <w:rFonts w:eastAsia="Times New Roman" w:cs="Times New Roman"/>
          <w:lang w:val="en-CA" w:eastAsia="en-CA"/>
        </w:rPr>
      </w:pPr>
      <w:r w:rsidRPr="00524DCB">
        <w:rPr>
          <w:rFonts w:eastAsia="Times New Roman" w:cs="Times New Roman"/>
          <w:lang w:val="en-CA" w:eastAsia="en-CA"/>
        </w:rPr>
        <w:t>NIHB has recently started covering the cost of upgrades for Bone Anchored Hearing Devices and Cochlear Implants.  Do any of the other federal partners have plans to do the same?</w:t>
      </w:r>
    </w:p>
    <w:p w14:paraId="450FE023" w14:textId="301EE826" w:rsidR="009E03F8" w:rsidRPr="009E03F8" w:rsidRDefault="009E03F8" w:rsidP="009E03F8">
      <w:pPr>
        <w:rPr>
          <w:rFonts w:eastAsia="Times New Roman" w:cs="Times New Roman"/>
          <w:b/>
          <w:color w:val="00B0F0"/>
          <w:lang w:val="en-CA" w:eastAsia="en-CA"/>
        </w:rPr>
      </w:pPr>
      <w:r w:rsidRPr="009E03F8">
        <w:rPr>
          <w:rFonts w:eastAsia="Times New Roman" w:cs="Times New Roman"/>
          <w:b/>
          <w:color w:val="00B0F0"/>
          <w:lang w:val="en-CA" w:eastAsia="en-CA"/>
        </w:rPr>
        <w:t>VAC Response:</w:t>
      </w:r>
    </w:p>
    <w:p w14:paraId="0D166B4C" w14:textId="4092188B" w:rsidR="009E03F8" w:rsidRDefault="009E03F8" w:rsidP="009E03F8">
      <w:pPr>
        <w:rPr>
          <w:rFonts w:eastAsia="Times New Roman" w:cs="Times New Roman"/>
          <w:b/>
          <w:color w:val="00B0F0"/>
          <w:lang w:val="en-CA" w:eastAsia="en-CA"/>
        </w:rPr>
      </w:pPr>
      <w:r w:rsidRPr="009E03F8">
        <w:rPr>
          <w:rFonts w:eastAsia="Times New Roman" w:cs="Times New Roman"/>
          <w:b/>
          <w:color w:val="00B0F0"/>
          <w:lang w:val="en-CA" w:eastAsia="en-CA"/>
        </w:rPr>
        <w:t xml:space="preserve">VAC currently has Cochlear Implants on the Benefit Grid as one per lifetime.  Any requests for upgrades for those as well as Bone Anchored Hearing Devices would be reviewed on an exceptional basis.  </w:t>
      </w:r>
    </w:p>
    <w:p w14:paraId="65C0A7D6" w14:textId="65858D13" w:rsidR="00080049" w:rsidRPr="00080049" w:rsidRDefault="00080049" w:rsidP="00080049">
      <w:pPr>
        <w:shd w:val="clear" w:color="auto" w:fill="FFFFFF"/>
        <w:spacing w:after="0" w:line="240" w:lineRule="auto"/>
        <w:rPr>
          <w:rFonts w:eastAsia="Times New Roman" w:cs="Arial"/>
          <w:color w:val="00B0F0"/>
          <w:lang w:val="en-CA" w:eastAsia="en-CA"/>
        </w:rPr>
      </w:pPr>
      <w:r w:rsidRPr="00080049">
        <w:rPr>
          <w:rFonts w:eastAsia="Times New Roman" w:cs="Arial"/>
          <w:color w:val="00B0F0"/>
          <w:lang w:val="en-CA" w:eastAsia="en-CA"/>
        </w:rPr>
        <w:t xml:space="preserve">When a provider requires clarification regarding the authorization </w:t>
      </w:r>
      <w:r w:rsidR="009F7710" w:rsidRPr="00080049">
        <w:rPr>
          <w:rFonts w:eastAsia="Times New Roman" w:cs="Arial"/>
          <w:color w:val="00B0F0"/>
          <w:lang w:val="en-CA" w:eastAsia="en-CA"/>
        </w:rPr>
        <w:t>process,</w:t>
      </w:r>
      <w:r w:rsidRPr="00080049">
        <w:rPr>
          <w:rFonts w:eastAsia="Times New Roman" w:cs="Arial"/>
          <w:color w:val="00B0F0"/>
          <w:lang w:val="en-CA" w:eastAsia="en-CA"/>
        </w:rPr>
        <w:t xml:space="preserve"> </w:t>
      </w:r>
      <w:bookmarkStart w:id="0" w:name="_GoBack"/>
      <w:bookmarkEnd w:id="0"/>
      <w:r w:rsidRPr="00080049">
        <w:rPr>
          <w:rFonts w:eastAsia="Times New Roman" w:cs="Arial"/>
          <w:color w:val="00B0F0"/>
          <w:lang w:val="en-CA" w:eastAsia="en-CA"/>
        </w:rPr>
        <w:t>we highly encourage them to contact the Medical Authorization Centre (MAC).  The Medical Authorization Centre (MAC) can be reached at 1-866-811-6060 (option 3 on the menu).  If a Veteran requires a product that is not a standard VAC benefit (i.e. no benefit code on the VAC grid), a request for consideration can </w:t>
      </w:r>
      <w:r w:rsidRPr="00080049">
        <w:rPr>
          <w:rFonts w:eastAsia="Times New Roman" w:cs="Arial"/>
          <w:color w:val="00B0F0"/>
          <w:u w:val="single"/>
          <w:lang w:val="en-CA" w:eastAsia="en-CA"/>
        </w:rPr>
        <w:t>always</w:t>
      </w:r>
      <w:r w:rsidRPr="00080049">
        <w:rPr>
          <w:rFonts w:eastAsia="Times New Roman" w:cs="Arial"/>
          <w:color w:val="00B0F0"/>
          <w:lang w:val="en-CA" w:eastAsia="en-CA"/>
        </w:rPr>
        <w:t> be submitted in writing to the MAC.  We encourage providers to contact us should they have questions and would like to remind them that all requests are considered with supporting documentation.</w:t>
      </w:r>
    </w:p>
    <w:p w14:paraId="2AF3A5A5" w14:textId="77777777" w:rsidR="00080049" w:rsidRPr="00080049" w:rsidRDefault="00080049" w:rsidP="00080049">
      <w:pPr>
        <w:shd w:val="clear" w:color="auto" w:fill="FFFFFF"/>
        <w:spacing w:after="0" w:line="240" w:lineRule="auto"/>
        <w:rPr>
          <w:rFonts w:eastAsia="Times New Roman" w:cs="Arial"/>
          <w:color w:val="00B0F0"/>
          <w:lang w:val="en-CA" w:eastAsia="en-CA"/>
        </w:rPr>
      </w:pPr>
      <w:r w:rsidRPr="00080049">
        <w:rPr>
          <w:rFonts w:eastAsia="Times New Roman" w:cs="Arial"/>
          <w:color w:val="00B0F0"/>
          <w:lang w:val="en-CA" w:eastAsia="en-CA"/>
        </w:rPr>
        <w:t> </w:t>
      </w:r>
    </w:p>
    <w:p w14:paraId="602669CE" w14:textId="77777777" w:rsidR="00080049" w:rsidRPr="00080049" w:rsidRDefault="00080049" w:rsidP="00080049">
      <w:pPr>
        <w:shd w:val="clear" w:color="auto" w:fill="FFFFFF"/>
        <w:spacing w:after="0" w:line="240" w:lineRule="auto"/>
        <w:rPr>
          <w:rFonts w:eastAsia="Times New Roman" w:cs="Arial"/>
          <w:color w:val="00B0F0"/>
          <w:lang w:val="en-CA" w:eastAsia="en-CA"/>
        </w:rPr>
      </w:pPr>
      <w:r w:rsidRPr="00080049">
        <w:rPr>
          <w:rFonts w:eastAsia="Times New Roman" w:cs="Arial"/>
          <w:color w:val="00B0F0"/>
          <w:lang w:val="en-CA" w:eastAsia="en-CA"/>
        </w:rPr>
        <w:t>The MAC Analysts are happy to answers any inquiries from provider, below are some examples of questions we are asked on a daily basis.</w:t>
      </w:r>
    </w:p>
    <w:p w14:paraId="3CB5ECE3" w14:textId="77777777" w:rsidR="00080049" w:rsidRPr="00080049" w:rsidRDefault="00080049" w:rsidP="00080049">
      <w:pPr>
        <w:shd w:val="clear" w:color="auto" w:fill="FFFFFF"/>
        <w:spacing w:after="0" w:line="240" w:lineRule="auto"/>
        <w:rPr>
          <w:rFonts w:eastAsia="Times New Roman" w:cs="Arial"/>
          <w:color w:val="00B0F0"/>
          <w:lang w:val="en-CA" w:eastAsia="en-CA"/>
        </w:rPr>
      </w:pPr>
      <w:r w:rsidRPr="00080049">
        <w:rPr>
          <w:rFonts w:eastAsia="Times New Roman" w:cs="Arial"/>
          <w:color w:val="00B0F0"/>
          <w:lang w:val="en-CA" w:eastAsia="en-CA"/>
        </w:rPr>
        <w:t> </w:t>
      </w:r>
    </w:p>
    <w:p w14:paraId="2A4D8D45" w14:textId="77777777" w:rsidR="00080049" w:rsidRPr="00080049" w:rsidRDefault="00080049" w:rsidP="00080049">
      <w:pPr>
        <w:shd w:val="clear" w:color="auto" w:fill="FFFFFF"/>
        <w:spacing w:after="0" w:line="240" w:lineRule="auto"/>
        <w:ind w:left="770"/>
        <w:rPr>
          <w:rFonts w:eastAsia="Times New Roman" w:cs="Times New Roman"/>
          <w:color w:val="00B0F0"/>
          <w:lang w:val="en-CA" w:eastAsia="en-CA"/>
        </w:rPr>
      </w:pPr>
      <w:r w:rsidRPr="00080049">
        <w:rPr>
          <w:rFonts w:eastAsia="Times New Roman" w:cs="Times New Roman"/>
          <w:color w:val="00B0F0"/>
          <w:lang w:val="en-CA" w:eastAsia="en-CA"/>
        </w:rPr>
        <w:t>·         What benefit code should I use or does a code exist for the product I am requesting?</w:t>
      </w:r>
    </w:p>
    <w:p w14:paraId="7C314A82" w14:textId="77777777" w:rsidR="00080049" w:rsidRPr="00080049" w:rsidRDefault="00080049" w:rsidP="00080049">
      <w:pPr>
        <w:shd w:val="clear" w:color="auto" w:fill="FFFFFF"/>
        <w:spacing w:after="0" w:line="240" w:lineRule="auto"/>
        <w:ind w:left="770"/>
        <w:rPr>
          <w:rFonts w:eastAsia="Times New Roman" w:cs="Times New Roman"/>
          <w:color w:val="00B0F0"/>
          <w:lang w:val="en-CA" w:eastAsia="en-CA"/>
        </w:rPr>
      </w:pPr>
      <w:r w:rsidRPr="00080049">
        <w:rPr>
          <w:rFonts w:eastAsia="Times New Roman" w:cs="Times New Roman"/>
          <w:color w:val="00B0F0"/>
          <w:lang w:val="en-CA" w:eastAsia="en-CA"/>
        </w:rPr>
        <w:t>·         Is an authorization required for the benefit I would like to dispense?</w:t>
      </w:r>
    </w:p>
    <w:p w14:paraId="0A045125" w14:textId="77777777" w:rsidR="00080049" w:rsidRPr="00080049" w:rsidRDefault="00080049" w:rsidP="00080049">
      <w:pPr>
        <w:shd w:val="clear" w:color="auto" w:fill="FFFFFF"/>
        <w:spacing w:after="0" w:line="240" w:lineRule="auto"/>
        <w:ind w:left="770"/>
        <w:rPr>
          <w:rFonts w:eastAsia="Times New Roman" w:cs="Times New Roman"/>
          <w:color w:val="00B0F0"/>
          <w:lang w:val="en-CA" w:eastAsia="en-CA"/>
        </w:rPr>
      </w:pPr>
      <w:r w:rsidRPr="00080049">
        <w:rPr>
          <w:rFonts w:eastAsia="Times New Roman" w:cs="Times New Roman"/>
          <w:color w:val="00B0F0"/>
          <w:lang w:val="en-CA" w:eastAsia="en-CA"/>
        </w:rPr>
        <w:t>·         What documents do I need to submit with my authorization request (</w:t>
      </w:r>
      <w:proofErr w:type="spellStart"/>
      <w:r w:rsidRPr="00080049">
        <w:rPr>
          <w:rFonts w:eastAsia="Times New Roman" w:cs="Times New Roman"/>
          <w:color w:val="00B0F0"/>
          <w:lang w:val="en-CA" w:eastAsia="en-CA"/>
        </w:rPr>
        <w:t>ie</w:t>
      </w:r>
      <w:proofErr w:type="spellEnd"/>
      <w:r w:rsidRPr="00080049">
        <w:rPr>
          <w:rFonts w:eastAsia="Times New Roman" w:cs="Times New Roman"/>
          <w:color w:val="00B0F0"/>
          <w:lang w:val="en-CA" w:eastAsia="en-CA"/>
        </w:rPr>
        <w:t xml:space="preserve"> audiogram, manufacturer’s invoice, declaration letter from client, etc.)?</w:t>
      </w:r>
    </w:p>
    <w:p w14:paraId="62A9ABEA" w14:textId="77777777" w:rsidR="00080049" w:rsidRPr="00080049" w:rsidRDefault="00080049" w:rsidP="00080049">
      <w:pPr>
        <w:shd w:val="clear" w:color="auto" w:fill="FFFFFF"/>
        <w:spacing w:after="0" w:line="240" w:lineRule="auto"/>
        <w:ind w:left="770"/>
        <w:rPr>
          <w:rFonts w:ascii="Calibri" w:eastAsia="Times New Roman" w:hAnsi="Calibri" w:cs="Times New Roman"/>
          <w:color w:val="222222"/>
          <w:lang w:val="en-CA" w:eastAsia="en-CA"/>
        </w:rPr>
      </w:pPr>
      <w:r w:rsidRPr="00080049">
        <w:rPr>
          <w:rFonts w:ascii="Calibri" w:eastAsia="Times New Roman" w:hAnsi="Calibri" w:cs="Times New Roman"/>
          <w:color w:val="FF0000"/>
          <w:lang w:val="en-CA" w:eastAsia="en-CA"/>
        </w:rPr>
        <w:t> </w:t>
      </w:r>
    </w:p>
    <w:p w14:paraId="3FC472B3" w14:textId="7C86EF8C" w:rsidR="0048693D" w:rsidRDefault="0048693D" w:rsidP="009E03F8">
      <w:pPr>
        <w:rPr>
          <w:rFonts w:eastAsia="Times New Roman" w:cs="Times New Roman"/>
          <w:b/>
          <w:color w:val="00B0F0"/>
          <w:lang w:val="en-CA" w:eastAsia="en-CA"/>
        </w:rPr>
      </w:pPr>
    </w:p>
    <w:p w14:paraId="5FA0CFB5" w14:textId="501DA5AB" w:rsidR="00AE4400" w:rsidRPr="00AE4400" w:rsidRDefault="00AE4400" w:rsidP="009E03F8">
      <w:pPr>
        <w:rPr>
          <w:rFonts w:eastAsia="Times New Roman" w:cs="Times New Roman"/>
          <w:b/>
          <w:lang w:val="en-CA" w:eastAsia="en-CA"/>
        </w:rPr>
      </w:pPr>
      <w:r w:rsidRPr="00AE4400">
        <w:rPr>
          <w:rFonts w:eastAsia="Times New Roman" w:cs="Times New Roman"/>
          <w:b/>
          <w:lang w:val="en-CA" w:eastAsia="en-CA"/>
        </w:rPr>
        <w:t>Next meeting: Spring teleconference</w:t>
      </w:r>
    </w:p>
    <w:p w14:paraId="39432695" w14:textId="350BF682" w:rsidR="00524DCB" w:rsidRPr="00D805AA" w:rsidRDefault="00524DCB" w:rsidP="00926091">
      <w:pPr>
        <w:rPr>
          <w:rFonts w:cstheme="minorHAnsi"/>
          <w:color w:val="FF0000"/>
          <w:sz w:val="24"/>
          <w:szCs w:val="24"/>
        </w:rPr>
      </w:pPr>
    </w:p>
    <w:sectPr w:rsidR="00524DCB" w:rsidRPr="00D80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F3A0D"/>
    <w:multiLevelType w:val="multilevel"/>
    <w:tmpl w:val="7F5664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B02179"/>
    <w:multiLevelType w:val="hybridMultilevel"/>
    <w:tmpl w:val="A7F2A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52FC6"/>
    <w:multiLevelType w:val="hybridMultilevel"/>
    <w:tmpl w:val="DE9EF990"/>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47688"/>
    <w:multiLevelType w:val="hybridMultilevel"/>
    <w:tmpl w:val="0E9029B0"/>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37C66B44"/>
    <w:multiLevelType w:val="hybridMultilevel"/>
    <w:tmpl w:val="AF024F3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A7145C5"/>
    <w:multiLevelType w:val="multilevel"/>
    <w:tmpl w:val="9912E4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DA76923"/>
    <w:multiLevelType w:val="hybridMultilevel"/>
    <w:tmpl w:val="E4425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84A1D"/>
    <w:multiLevelType w:val="hybridMultilevel"/>
    <w:tmpl w:val="E0B4ECA8"/>
    <w:lvl w:ilvl="0" w:tplc="10090001">
      <w:start w:val="1"/>
      <w:numFmt w:val="bullet"/>
      <w:lvlText w:val=""/>
      <w:lvlJc w:val="left"/>
      <w:pPr>
        <w:ind w:left="720" w:hanging="360"/>
      </w:pPr>
      <w:rPr>
        <w:rFonts w:ascii="Symbol" w:hAnsi="Symbol" w:hint="default"/>
      </w:rPr>
    </w:lvl>
    <w:lvl w:ilvl="1" w:tplc="826CD014">
      <w:start w:val="1"/>
      <w:numFmt w:val="bullet"/>
      <w:lvlText w:val="•"/>
      <w:lvlJc w:val="left"/>
      <w:pPr>
        <w:ind w:left="1440" w:hanging="360"/>
      </w:pPr>
      <w:rPr>
        <w:rFonts w:ascii="Courier New" w:hAnsi="Courier New" w:hint="default"/>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777E4"/>
    <w:multiLevelType w:val="hybridMultilevel"/>
    <w:tmpl w:val="A1F0DC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86876F7"/>
    <w:multiLevelType w:val="hybridMultilevel"/>
    <w:tmpl w:val="148C97A0"/>
    <w:lvl w:ilvl="0" w:tplc="0409000F">
      <w:start w:val="1"/>
      <w:numFmt w:val="decimal"/>
      <w:lvlText w:val="%1."/>
      <w:lvlJc w:val="left"/>
      <w:pPr>
        <w:ind w:left="720" w:hanging="360"/>
      </w:pPr>
    </w:lvl>
    <w:lvl w:ilvl="1" w:tplc="77765E3E">
      <w:start w:val="1"/>
      <w:numFmt w:val="lowerLetter"/>
      <w:lvlText w:val="%2."/>
      <w:lvlJc w:val="left"/>
      <w:pPr>
        <w:ind w:left="126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A5BF8"/>
    <w:multiLevelType w:val="hybridMultilevel"/>
    <w:tmpl w:val="57026C48"/>
    <w:lvl w:ilvl="0" w:tplc="1A7A3C1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93E14B0"/>
    <w:multiLevelType w:val="hybridMultilevel"/>
    <w:tmpl w:val="9C003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15502"/>
    <w:multiLevelType w:val="hybridMultilevel"/>
    <w:tmpl w:val="CFC414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8771333"/>
    <w:multiLevelType w:val="hybridMultilevel"/>
    <w:tmpl w:val="5C3017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2F317E"/>
    <w:multiLevelType w:val="hybridMultilevel"/>
    <w:tmpl w:val="E4982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2F3D2A"/>
    <w:multiLevelType w:val="hybridMultilevel"/>
    <w:tmpl w:val="8B4A3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31570C"/>
    <w:multiLevelType w:val="hybridMultilevel"/>
    <w:tmpl w:val="2C725E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7960FBB"/>
    <w:multiLevelType w:val="hybridMultilevel"/>
    <w:tmpl w:val="4034838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15:restartNumberingAfterBreak="0">
    <w:nsid w:val="7BBA50FE"/>
    <w:multiLevelType w:val="hybridMultilevel"/>
    <w:tmpl w:val="A96E8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B74BDE"/>
    <w:multiLevelType w:val="hybridMultilevel"/>
    <w:tmpl w:val="4E6E48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6"/>
  </w:num>
  <w:num w:numId="3">
    <w:abstractNumId w:val="18"/>
  </w:num>
  <w:num w:numId="4">
    <w:abstractNumId w:val="13"/>
  </w:num>
  <w:num w:numId="5">
    <w:abstractNumId w:val="11"/>
  </w:num>
  <w:num w:numId="6">
    <w:abstractNumId w:val="14"/>
  </w:num>
  <w:num w:numId="7">
    <w:abstractNumId w:val="2"/>
  </w:num>
  <w:num w:numId="8">
    <w:abstractNumId w:val="15"/>
  </w:num>
  <w:num w:numId="9">
    <w:abstractNumId w:val="7"/>
  </w:num>
  <w:num w:numId="10">
    <w:abstractNumId w:val="4"/>
  </w:num>
  <w:num w:numId="11">
    <w:abstractNumId w:val="8"/>
  </w:num>
  <w:num w:numId="12">
    <w:abstractNumId w:val="16"/>
  </w:num>
  <w:num w:numId="13">
    <w:abstractNumId w:val="19"/>
  </w:num>
  <w:num w:numId="14">
    <w:abstractNumId w:val="3"/>
  </w:num>
  <w:num w:numId="15">
    <w:abstractNumId w:val="3"/>
  </w:num>
  <w:num w:numId="16">
    <w:abstractNumId w:val="17"/>
  </w:num>
  <w:num w:numId="17">
    <w:abstractNumId w:val="12"/>
  </w:num>
  <w:num w:numId="18">
    <w:abstractNumId w:val="1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WwNLGwsDAxsjC1MDRV0lEKTi0uzszPAykwqgUAcSLreSwAAAA="/>
  </w:docVars>
  <w:rsids>
    <w:rsidRoot w:val="003C0971"/>
    <w:rsid w:val="00000601"/>
    <w:rsid w:val="0000207B"/>
    <w:rsid w:val="000020C8"/>
    <w:rsid w:val="000050B6"/>
    <w:rsid w:val="000059AD"/>
    <w:rsid w:val="00005FAA"/>
    <w:rsid w:val="000066A1"/>
    <w:rsid w:val="00007E6F"/>
    <w:rsid w:val="00010061"/>
    <w:rsid w:val="00011D80"/>
    <w:rsid w:val="00013FEA"/>
    <w:rsid w:val="00014E0B"/>
    <w:rsid w:val="0001650D"/>
    <w:rsid w:val="0001684D"/>
    <w:rsid w:val="0001721A"/>
    <w:rsid w:val="000227CB"/>
    <w:rsid w:val="00025F2E"/>
    <w:rsid w:val="0002637C"/>
    <w:rsid w:val="00026BA9"/>
    <w:rsid w:val="00030063"/>
    <w:rsid w:val="00030A98"/>
    <w:rsid w:val="00030FAA"/>
    <w:rsid w:val="00030FB7"/>
    <w:rsid w:val="0003121F"/>
    <w:rsid w:val="000313B6"/>
    <w:rsid w:val="00031E50"/>
    <w:rsid w:val="00034B4B"/>
    <w:rsid w:val="00035B9A"/>
    <w:rsid w:val="000367C3"/>
    <w:rsid w:val="00040E61"/>
    <w:rsid w:val="000410AB"/>
    <w:rsid w:val="000427E2"/>
    <w:rsid w:val="0004334F"/>
    <w:rsid w:val="00045D90"/>
    <w:rsid w:val="00046393"/>
    <w:rsid w:val="00046AC8"/>
    <w:rsid w:val="00046DA7"/>
    <w:rsid w:val="0004774E"/>
    <w:rsid w:val="000511B4"/>
    <w:rsid w:val="00052F38"/>
    <w:rsid w:val="000533C6"/>
    <w:rsid w:val="0005348C"/>
    <w:rsid w:val="000560A3"/>
    <w:rsid w:val="0006025C"/>
    <w:rsid w:val="00060E0E"/>
    <w:rsid w:val="00061977"/>
    <w:rsid w:val="00062E1F"/>
    <w:rsid w:val="00062E58"/>
    <w:rsid w:val="000633DE"/>
    <w:rsid w:val="00064FC2"/>
    <w:rsid w:val="000655F0"/>
    <w:rsid w:val="00066066"/>
    <w:rsid w:val="00066A5B"/>
    <w:rsid w:val="000677B1"/>
    <w:rsid w:val="00067EA3"/>
    <w:rsid w:val="0007064B"/>
    <w:rsid w:val="00070924"/>
    <w:rsid w:val="00070D23"/>
    <w:rsid w:val="00071556"/>
    <w:rsid w:val="000715DF"/>
    <w:rsid w:val="00071C0B"/>
    <w:rsid w:val="00071C75"/>
    <w:rsid w:val="000727D1"/>
    <w:rsid w:val="000736FD"/>
    <w:rsid w:val="0007527A"/>
    <w:rsid w:val="00075376"/>
    <w:rsid w:val="00075751"/>
    <w:rsid w:val="00075B3D"/>
    <w:rsid w:val="00075D09"/>
    <w:rsid w:val="00080011"/>
    <w:rsid w:val="00080049"/>
    <w:rsid w:val="0008042A"/>
    <w:rsid w:val="000805F1"/>
    <w:rsid w:val="000809E5"/>
    <w:rsid w:val="00081EA1"/>
    <w:rsid w:val="00083976"/>
    <w:rsid w:val="000845F8"/>
    <w:rsid w:val="00084F7F"/>
    <w:rsid w:val="00085175"/>
    <w:rsid w:val="00085D7B"/>
    <w:rsid w:val="00087AFA"/>
    <w:rsid w:val="00091D08"/>
    <w:rsid w:val="0009298F"/>
    <w:rsid w:val="00092D8C"/>
    <w:rsid w:val="00094277"/>
    <w:rsid w:val="000954AA"/>
    <w:rsid w:val="00095D20"/>
    <w:rsid w:val="000962B4"/>
    <w:rsid w:val="00096959"/>
    <w:rsid w:val="00096C33"/>
    <w:rsid w:val="00096FDD"/>
    <w:rsid w:val="00097309"/>
    <w:rsid w:val="000A1B0C"/>
    <w:rsid w:val="000A2B41"/>
    <w:rsid w:val="000A3CFE"/>
    <w:rsid w:val="000A4763"/>
    <w:rsid w:val="000A483A"/>
    <w:rsid w:val="000A50F8"/>
    <w:rsid w:val="000A6CC0"/>
    <w:rsid w:val="000B117C"/>
    <w:rsid w:val="000B18C4"/>
    <w:rsid w:val="000B319C"/>
    <w:rsid w:val="000B39F0"/>
    <w:rsid w:val="000B4158"/>
    <w:rsid w:val="000B42D6"/>
    <w:rsid w:val="000B4F54"/>
    <w:rsid w:val="000B5B98"/>
    <w:rsid w:val="000B71CF"/>
    <w:rsid w:val="000B7DCC"/>
    <w:rsid w:val="000C2295"/>
    <w:rsid w:val="000C2346"/>
    <w:rsid w:val="000C3529"/>
    <w:rsid w:val="000C4ED6"/>
    <w:rsid w:val="000C501C"/>
    <w:rsid w:val="000C58CF"/>
    <w:rsid w:val="000C5AFC"/>
    <w:rsid w:val="000C6F0E"/>
    <w:rsid w:val="000C727D"/>
    <w:rsid w:val="000C7577"/>
    <w:rsid w:val="000C79A6"/>
    <w:rsid w:val="000D1B22"/>
    <w:rsid w:val="000D1D13"/>
    <w:rsid w:val="000D210B"/>
    <w:rsid w:val="000D28EC"/>
    <w:rsid w:val="000D77C2"/>
    <w:rsid w:val="000D7AFB"/>
    <w:rsid w:val="000E0082"/>
    <w:rsid w:val="000E2084"/>
    <w:rsid w:val="000E30F9"/>
    <w:rsid w:val="000E42BE"/>
    <w:rsid w:val="000E5E62"/>
    <w:rsid w:val="000E6444"/>
    <w:rsid w:val="000F2487"/>
    <w:rsid w:val="000F2579"/>
    <w:rsid w:val="000F28C0"/>
    <w:rsid w:val="000F317C"/>
    <w:rsid w:val="000F3690"/>
    <w:rsid w:val="000F53D7"/>
    <w:rsid w:val="000F5831"/>
    <w:rsid w:val="000F617E"/>
    <w:rsid w:val="000F6831"/>
    <w:rsid w:val="00102423"/>
    <w:rsid w:val="00102DF0"/>
    <w:rsid w:val="00102EB0"/>
    <w:rsid w:val="00103F33"/>
    <w:rsid w:val="00103F69"/>
    <w:rsid w:val="00104A8F"/>
    <w:rsid w:val="001055C0"/>
    <w:rsid w:val="00105DE4"/>
    <w:rsid w:val="0011031A"/>
    <w:rsid w:val="00110558"/>
    <w:rsid w:val="00111350"/>
    <w:rsid w:val="001122D8"/>
    <w:rsid w:val="00112655"/>
    <w:rsid w:val="00112879"/>
    <w:rsid w:val="0011456F"/>
    <w:rsid w:val="00115A47"/>
    <w:rsid w:val="00120CF9"/>
    <w:rsid w:val="001232B6"/>
    <w:rsid w:val="00125364"/>
    <w:rsid w:val="00127196"/>
    <w:rsid w:val="00127485"/>
    <w:rsid w:val="001302A6"/>
    <w:rsid w:val="001305B5"/>
    <w:rsid w:val="00131B46"/>
    <w:rsid w:val="00131E12"/>
    <w:rsid w:val="001333E0"/>
    <w:rsid w:val="001352CF"/>
    <w:rsid w:val="00136669"/>
    <w:rsid w:val="00136B57"/>
    <w:rsid w:val="0014026D"/>
    <w:rsid w:val="00141577"/>
    <w:rsid w:val="00141A6D"/>
    <w:rsid w:val="0014556E"/>
    <w:rsid w:val="00145CFF"/>
    <w:rsid w:val="00151002"/>
    <w:rsid w:val="001514D2"/>
    <w:rsid w:val="00152BA1"/>
    <w:rsid w:val="00154052"/>
    <w:rsid w:val="00155394"/>
    <w:rsid w:val="0015602E"/>
    <w:rsid w:val="00156325"/>
    <w:rsid w:val="0016094D"/>
    <w:rsid w:val="0016123B"/>
    <w:rsid w:val="0016245D"/>
    <w:rsid w:val="001639C7"/>
    <w:rsid w:val="00163D9A"/>
    <w:rsid w:val="00163FB5"/>
    <w:rsid w:val="00165005"/>
    <w:rsid w:val="001652E9"/>
    <w:rsid w:val="00167A77"/>
    <w:rsid w:val="001712EE"/>
    <w:rsid w:val="00171F72"/>
    <w:rsid w:val="0017243F"/>
    <w:rsid w:val="00173B31"/>
    <w:rsid w:val="001744DD"/>
    <w:rsid w:val="00176888"/>
    <w:rsid w:val="00177CD3"/>
    <w:rsid w:val="00180477"/>
    <w:rsid w:val="00180784"/>
    <w:rsid w:val="00182247"/>
    <w:rsid w:val="00184255"/>
    <w:rsid w:val="001842E5"/>
    <w:rsid w:val="0018530E"/>
    <w:rsid w:val="001859E4"/>
    <w:rsid w:val="00185E91"/>
    <w:rsid w:val="00186CB6"/>
    <w:rsid w:val="00191BD2"/>
    <w:rsid w:val="00192D52"/>
    <w:rsid w:val="00194596"/>
    <w:rsid w:val="00194EB5"/>
    <w:rsid w:val="00195D05"/>
    <w:rsid w:val="00195F5C"/>
    <w:rsid w:val="0019656E"/>
    <w:rsid w:val="00197C2B"/>
    <w:rsid w:val="001A00F4"/>
    <w:rsid w:val="001A087C"/>
    <w:rsid w:val="001A1685"/>
    <w:rsid w:val="001A1F2F"/>
    <w:rsid w:val="001A2341"/>
    <w:rsid w:val="001A26BA"/>
    <w:rsid w:val="001A2B05"/>
    <w:rsid w:val="001A4542"/>
    <w:rsid w:val="001A478F"/>
    <w:rsid w:val="001A4FDE"/>
    <w:rsid w:val="001A66FA"/>
    <w:rsid w:val="001A6A7D"/>
    <w:rsid w:val="001A6AB9"/>
    <w:rsid w:val="001A6F50"/>
    <w:rsid w:val="001B0349"/>
    <w:rsid w:val="001B1174"/>
    <w:rsid w:val="001B19EF"/>
    <w:rsid w:val="001B2630"/>
    <w:rsid w:val="001B271E"/>
    <w:rsid w:val="001B300A"/>
    <w:rsid w:val="001B3443"/>
    <w:rsid w:val="001B37D8"/>
    <w:rsid w:val="001B5320"/>
    <w:rsid w:val="001B7884"/>
    <w:rsid w:val="001C0B39"/>
    <w:rsid w:val="001C3213"/>
    <w:rsid w:val="001C37F7"/>
    <w:rsid w:val="001C43EA"/>
    <w:rsid w:val="001C6A78"/>
    <w:rsid w:val="001C783A"/>
    <w:rsid w:val="001C7CB0"/>
    <w:rsid w:val="001D12BB"/>
    <w:rsid w:val="001D1592"/>
    <w:rsid w:val="001D2524"/>
    <w:rsid w:val="001D28AF"/>
    <w:rsid w:val="001D3C05"/>
    <w:rsid w:val="001D4598"/>
    <w:rsid w:val="001D515C"/>
    <w:rsid w:val="001D56D0"/>
    <w:rsid w:val="001D5A1E"/>
    <w:rsid w:val="001D5C8E"/>
    <w:rsid w:val="001D787E"/>
    <w:rsid w:val="001E0153"/>
    <w:rsid w:val="001E02D5"/>
    <w:rsid w:val="001E1F7D"/>
    <w:rsid w:val="001E27E2"/>
    <w:rsid w:val="001E2C5A"/>
    <w:rsid w:val="001E3CF5"/>
    <w:rsid w:val="001E5462"/>
    <w:rsid w:val="001E6132"/>
    <w:rsid w:val="001E69CB"/>
    <w:rsid w:val="001F1012"/>
    <w:rsid w:val="001F1E4A"/>
    <w:rsid w:val="001F2B07"/>
    <w:rsid w:val="001F2D9E"/>
    <w:rsid w:val="001F35B6"/>
    <w:rsid w:val="001F4D56"/>
    <w:rsid w:val="001F4E35"/>
    <w:rsid w:val="001F65B3"/>
    <w:rsid w:val="00200C20"/>
    <w:rsid w:val="0020230C"/>
    <w:rsid w:val="00202BDA"/>
    <w:rsid w:val="0020315B"/>
    <w:rsid w:val="002031C7"/>
    <w:rsid w:val="00204C4B"/>
    <w:rsid w:val="00205B73"/>
    <w:rsid w:val="00205B8F"/>
    <w:rsid w:val="00206165"/>
    <w:rsid w:val="00211CFC"/>
    <w:rsid w:val="00211DA7"/>
    <w:rsid w:val="0021217F"/>
    <w:rsid w:val="00213227"/>
    <w:rsid w:val="00213379"/>
    <w:rsid w:val="002148F6"/>
    <w:rsid w:val="00216604"/>
    <w:rsid w:val="002179F2"/>
    <w:rsid w:val="00217C1F"/>
    <w:rsid w:val="00220749"/>
    <w:rsid w:val="00220881"/>
    <w:rsid w:val="00221B40"/>
    <w:rsid w:val="00222724"/>
    <w:rsid w:val="0022335B"/>
    <w:rsid w:val="00224277"/>
    <w:rsid w:val="00224AB1"/>
    <w:rsid w:val="002263BC"/>
    <w:rsid w:val="002264B3"/>
    <w:rsid w:val="0022752D"/>
    <w:rsid w:val="00230126"/>
    <w:rsid w:val="002303E6"/>
    <w:rsid w:val="00230F47"/>
    <w:rsid w:val="002320C2"/>
    <w:rsid w:val="00232D1F"/>
    <w:rsid w:val="00233312"/>
    <w:rsid w:val="00234146"/>
    <w:rsid w:val="00234E97"/>
    <w:rsid w:val="00236C66"/>
    <w:rsid w:val="002370E9"/>
    <w:rsid w:val="002373A1"/>
    <w:rsid w:val="00237473"/>
    <w:rsid w:val="00240F3C"/>
    <w:rsid w:val="002417EB"/>
    <w:rsid w:val="00242155"/>
    <w:rsid w:val="00242528"/>
    <w:rsid w:val="0024421F"/>
    <w:rsid w:val="002447C9"/>
    <w:rsid w:val="00247597"/>
    <w:rsid w:val="00250AC6"/>
    <w:rsid w:val="00252572"/>
    <w:rsid w:val="002532AF"/>
    <w:rsid w:val="0025479C"/>
    <w:rsid w:val="0025491C"/>
    <w:rsid w:val="00257026"/>
    <w:rsid w:val="002575E1"/>
    <w:rsid w:val="00260F0C"/>
    <w:rsid w:val="0026141C"/>
    <w:rsid w:val="0026160E"/>
    <w:rsid w:val="00262753"/>
    <w:rsid w:val="00262B11"/>
    <w:rsid w:val="002676CA"/>
    <w:rsid w:val="00271120"/>
    <w:rsid w:val="002737F8"/>
    <w:rsid w:val="002751FE"/>
    <w:rsid w:val="00276CEA"/>
    <w:rsid w:val="00276D0E"/>
    <w:rsid w:val="00280E3F"/>
    <w:rsid w:val="0028259F"/>
    <w:rsid w:val="002832E2"/>
    <w:rsid w:val="002835DC"/>
    <w:rsid w:val="00285684"/>
    <w:rsid w:val="0029129F"/>
    <w:rsid w:val="00291F3E"/>
    <w:rsid w:val="00292F8B"/>
    <w:rsid w:val="0029417F"/>
    <w:rsid w:val="00296A34"/>
    <w:rsid w:val="002975FD"/>
    <w:rsid w:val="00297841"/>
    <w:rsid w:val="002A257B"/>
    <w:rsid w:val="002A31B5"/>
    <w:rsid w:val="002A4435"/>
    <w:rsid w:val="002A53D3"/>
    <w:rsid w:val="002A5488"/>
    <w:rsid w:val="002A64B4"/>
    <w:rsid w:val="002A64C3"/>
    <w:rsid w:val="002A6618"/>
    <w:rsid w:val="002A7DE4"/>
    <w:rsid w:val="002B0143"/>
    <w:rsid w:val="002B1518"/>
    <w:rsid w:val="002B1AED"/>
    <w:rsid w:val="002B1B53"/>
    <w:rsid w:val="002B36CF"/>
    <w:rsid w:val="002B480A"/>
    <w:rsid w:val="002B485C"/>
    <w:rsid w:val="002B4926"/>
    <w:rsid w:val="002B5CA9"/>
    <w:rsid w:val="002B6E17"/>
    <w:rsid w:val="002B7D34"/>
    <w:rsid w:val="002B7F60"/>
    <w:rsid w:val="002C4338"/>
    <w:rsid w:val="002C4D17"/>
    <w:rsid w:val="002C6320"/>
    <w:rsid w:val="002C670F"/>
    <w:rsid w:val="002D002E"/>
    <w:rsid w:val="002D1065"/>
    <w:rsid w:val="002D1458"/>
    <w:rsid w:val="002D1D13"/>
    <w:rsid w:val="002D42F3"/>
    <w:rsid w:val="002D5B17"/>
    <w:rsid w:val="002D5D2F"/>
    <w:rsid w:val="002D635C"/>
    <w:rsid w:val="002D6E6D"/>
    <w:rsid w:val="002D7FED"/>
    <w:rsid w:val="002E0AF8"/>
    <w:rsid w:val="002E2F5A"/>
    <w:rsid w:val="002E3D6E"/>
    <w:rsid w:val="002E5E9A"/>
    <w:rsid w:val="002E5F70"/>
    <w:rsid w:val="002E6B60"/>
    <w:rsid w:val="002E7599"/>
    <w:rsid w:val="002E7E6B"/>
    <w:rsid w:val="002F0092"/>
    <w:rsid w:val="002F1453"/>
    <w:rsid w:val="002F21BA"/>
    <w:rsid w:val="002F33EF"/>
    <w:rsid w:val="002F36EA"/>
    <w:rsid w:val="002F4F99"/>
    <w:rsid w:val="002F50AC"/>
    <w:rsid w:val="002F54DB"/>
    <w:rsid w:val="002F6725"/>
    <w:rsid w:val="003000F5"/>
    <w:rsid w:val="003005A9"/>
    <w:rsid w:val="00300D28"/>
    <w:rsid w:val="00301DA7"/>
    <w:rsid w:val="00302BAA"/>
    <w:rsid w:val="0030362B"/>
    <w:rsid w:val="00305DFD"/>
    <w:rsid w:val="00306634"/>
    <w:rsid w:val="00306AE1"/>
    <w:rsid w:val="00306EA0"/>
    <w:rsid w:val="00307798"/>
    <w:rsid w:val="00310252"/>
    <w:rsid w:val="00310849"/>
    <w:rsid w:val="00311F8F"/>
    <w:rsid w:val="0031232C"/>
    <w:rsid w:val="00314521"/>
    <w:rsid w:val="00314B78"/>
    <w:rsid w:val="00315231"/>
    <w:rsid w:val="003153F7"/>
    <w:rsid w:val="00315842"/>
    <w:rsid w:val="003174B5"/>
    <w:rsid w:val="00320B33"/>
    <w:rsid w:val="0032259E"/>
    <w:rsid w:val="00322B1E"/>
    <w:rsid w:val="00322D31"/>
    <w:rsid w:val="00322DE2"/>
    <w:rsid w:val="00323025"/>
    <w:rsid w:val="00323147"/>
    <w:rsid w:val="00324E21"/>
    <w:rsid w:val="003251FD"/>
    <w:rsid w:val="003276AC"/>
    <w:rsid w:val="00327931"/>
    <w:rsid w:val="0033040D"/>
    <w:rsid w:val="00330CFE"/>
    <w:rsid w:val="0033194C"/>
    <w:rsid w:val="00332066"/>
    <w:rsid w:val="00333AA2"/>
    <w:rsid w:val="00333AA8"/>
    <w:rsid w:val="00333BF7"/>
    <w:rsid w:val="00333D8D"/>
    <w:rsid w:val="00334B0E"/>
    <w:rsid w:val="0033538D"/>
    <w:rsid w:val="003370BD"/>
    <w:rsid w:val="0034041B"/>
    <w:rsid w:val="00340CD1"/>
    <w:rsid w:val="003415CE"/>
    <w:rsid w:val="00342682"/>
    <w:rsid w:val="00342B46"/>
    <w:rsid w:val="00343549"/>
    <w:rsid w:val="00343D53"/>
    <w:rsid w:val="003453E0"/>
    <w:rsid w:val="003454BF"/>
    <w:rsid w:val="00346737"/>
    <w:rsid w:val="00346CB8"/>
    <w:rsid w:val="00347DB5"/>
    <w:rsid w:val="00351492"/>
    <w:rsid w:val="00351FBA"/>
    <w:rsid w:val="00352A2D"/>
    <w:rsid w:val="00352BBF"/>
    <w:rsid w:val="00353C1A"/>
    <w:rsid w:val="003547CF"/>
    <w:rsid w:val="00355F1A"/>
    <w:rsid w:val="00357505"/>
    <w:rsid w:val="0035777E"/>
    <w:rsid w:val="00363432"/>
    <w:rsid w:val="00363C8D"/>
    <w:rsid w:val="0036423F"/>
    <w:rsid w:val="00364DD4"/>
    <w:rsid w:val="00365838"/>
    <w:rsid w:val="00366520"/>
    <w:rsid w:val="00367494"/>
    <w:rsid w:val="003677D8"/>
    <w:rsid w:val="00367A2D"/>
    <w:rsid w:val="00370005"/>
    <w:rsid w:val="00370621"/>
    <w:rsid w:val="00371227"/>
    <w:rsid w:val="00372390"/>
    <w:rsid w:val="0037319D"/>
    <w:rsid w:val="003735E9"/>
    <w:rsid w:val="00373F85"/>
    <w:rsid w:val="00374ED9"/>
    <w:rsid w:val="00375247"/>
    <w:rsid w:val="00376918"/>
    <w:rsid w:val="00380251"/>
    <w:rsid w:val="00380517"/>
    <w:rsid w:val="003820CC"/>
    <w:rsid w:val="003826D7"/>
    <w:rsid w:val="00384127"/>
    <w:rsid w:val="00385C70"/>
    <w:rsid w:val="00390971"/>
    <w:rsid w:val="0039161A"/>
    <w:rsid w:val="003939A7"/>
    <w:rsid w:val="003963FC"/>
    <w:rsid w:val="0039645D"/>
    <w:rsid w:val="0039777C"/>
    <w:rsid w:val="003A0ACA"/>
    <w:rsid w:val="003A114A"/>
    <w:rsid w:val="003A1473"/>
    <w:rsid w:val="003A2795"/>
    <w:rsid w:val="003A2951"/>
    <w:rsid w:val="003A2FA1"/>
    <w:rsid w:val="003A3AD3"/>
    <w:rsid w:val="003A437D"/>
    <w:rsid w:val="003A46B5"/>
    <w:rsid w:val="003A6B86"/>
    <w:rsid w:val="003B1819"/>
    <w:rsid w:val="003B30D8"/>
    <w:rsid w:val="003B3D55"/>
    <w:rsid w:val="003B4D9A"/>
    <w:rsid w:val="003B648D"/>
    <w:rsid w:val="003B7632"/>
    <w:rsid w:val="003B7755"/>
    <w:rsid w:val="003C0971"/>
    <w:rsid w:val="003C194F"/>
    <w:rsid w:val="003C2D5F"/>
    <w:rsid w:val="003C353D"/>
    <w:rsid w:val="003C36BC"/>
    <w:rsid w:val="003C6EC1"/>
    <w:rsid w:val="003C767A"/>
    <w:rsid w:val="003D0CDC"/>
    <w:rsid w:val="003D10CC"/>
    <w:rsid w:val="003D5B5A"/>
    <w:rsid w:val="003D62E0"/>
    <w:rsid w:val="003D7252"/>
    <w:rsid w:val="003E1BD0"/>
    <w:rsid w:val="003E2042"/>
    <w:rsid w:val="003E2F7D"/>
    <w:rsid w:val="003E302E"/>
    <w:rsid w:val="003E3AEB"/>
    <w:rsid w:val="003E46C5"/>
    <w:rsid w:val="003E4CC5"/>
    <w:rsid w:val="003E51F4"/>
    <w:rsid w:val="003E75A0"/>
    <w:rsid w:val="003E7AD2"/>
    <w:rsid w:val="003E7FDF"/>
    <w:rsid w:val="003F0076"/>
    <w:rsid w:val="003F039B"/>
    <w:rsid w:val="003F1A56"/>
    <w:rsid w:val="003F1B73"/>
    <w:rsid w:val="003F1DB3"/>
    <w:rsid w:val="003F1E2B"/>
    <w:rsid w:val="003F2DD0"/>
    <w:rsid w:val="003F369B"/>
    <w:rsid w:val="003F3FFE"/>
    <w:rsid w:val="003F56F2"/>
    <w:rsid w:val="003F5EC8"/>
    <w:rsid w:val="0040090A"/>
    <w:rsid w:val="00401AE6"/>
    <w:rsid w:val="00402477"/>
    <w:rsid w:val="00402483"/>
    <w:rsid w:val="00403624"/>
    <w:rsid w:val="0040372F"/>
    <w:rsid w:val="00404366"/>
    <w:rsid w:val="00404967"/>
    <w:rsid w:val="00404AAC"/>
    <w:rsid w:val="004065E5"/>
    <w:rsid w:val="00407344"/>
    <w:rsid w:val="00411E50"/>
    <w:rsid w:val="004129E2"/>
    <w:rsid w:val="00412F4B"/>
    <w:rsid w:val="00413DD7"/>
    <w:rsid w:val="00415471"/>
    <w:rsid w:val="004156EF"/>
    <w:rsid w:val="00416483"/>
    <w:rsid w:val="0041663B"/>
    <w:rsid w:val="00416DE6"/>
    <w:rsid w:val="004200ED"/>
    <w:rsid w:val="0042074E"/>
    <w:rsid w:val="00422389"/>
    <w:rsid w:val="004223FF"/>
    <w:rsid w:val="00423349"/>
    <w:rsid w:val="004247BE"/>
    <w:rsid w:val="00425E41"/>
    <w:rsid w:val="00426FAA"/>
    <w:rsid w:val="00430503"/>
    <w:rsid w:val="00431136"/>
    <w:rsid w:val="00431A00"/>
    <w:rsid w:val="00431E39"/>
    <w:rsid w:val="00432E1B"/>
    <w:rsid w:val="00432F2B"/>
    <w:rsid w:val="00432FA7"/>
    <w:rsid w:val="00433B0D"/>
    <w:rsid w:val="0043482B"/>
    <w:rsid w:val="004348E9"/>
    <w:rsid w:val="00435570"/>
    <w:rsid w:val="00437AF8"/>
    <w:rsid w:val="00437B91"/>
    <w:rsid w:val="0044182D"/>
    <w:rsid w:val="00442F96"/>
    <w:rsid w:val="00443982"/>
    <w:rsid w:val="00443C5D"/>
    <w:rsid w:val="004445E9"/>
    <w:rsid w:val="00444B75"/>
    <w:rsid w:val="004457E1"/>
    <w:rsid w:val="00445A63"/>
    <w:rsid w:val="0044689A"/>
    <w:rsid w:val="004470FA"/>
    <w:rsid w:val="004472F0"/>
    <w:rsid w:val="004478A3"/>
    <w:rsid w:val="00447C79"/>
    <w:rsid w:val="00450954"/>
    <w:rsid w:val="00451077"/>
    <w:rsid w:val="004513EF"/>
    <w:rsid w:val="0045264B"/>
    <w:rsid w:val="00452964"/>
    <w:rsid w:val="0045594E"/>
    <w:rsid w:val="00456969"/>
    <w:rsid w:val="00456D46"/>
    <w:rsid w:val="004604B9"/>
    <w:rsid w:val="00462788"/>
    <w:rsid w:val="00462A14"/>
    <w:rsid w:val="00464F23"/>
    <w:rsid w:val="004651BB"/>
    <w:rsid w:val="00465EFD"/>
    <w:rsid w:val="0046706F"/>
    <w:rsid w:val="0046770C"/>
    <w:rsid w:val="00467DC3"/>
    <w:rsid w:val="004708AC"/>
    <w:rsid w:val="00473378"/>
    <w:rsid w:val="00473D04"/>
    <w:rsid w:val="004745D9"/>
    <w:rsid w:val="00474DAE"/>
    <w:rsid w:val="00474E84"/>
    <w:rsid w:val="00475AA9"/>
    <w:rsid w:val="004779D7"/>
    <w:rsid w:val="00480797"/>
    <w:rsid w:val="00482E27"/>
    <w:rsid w:val="004843C2"/>
    <w:rsid w:val="00485B62"/>
    <w:rsid w:val="00485CF9"/>
    <w:rsid w:val="0048693D"/>
    <w:rsid w:val="004907D9"/>
    <w:rsid w:val="00490D4B"/>
    <w:rsid w:val="004914D6"/>
    <w:rsid w:val="00491601"/>
    <w:rsid w:val="00491E1E"/>
    <w:rsid w:val="00496ACB"/>
    <w:rsid w:val="004978E6"/>
    <w:rsid w:val="004A053B"/>
    <w:rsid w:val="004A0817"/>
    <w:rsid w:val="004A0905"/>
    <w:rsid w:val="004A13A4"/>
    <w:rsid w:val="004A17D7"/>
    <w:rsid w:val="004A4C8A"/>
    <w:rsid w:val="004B0B53"/>
    <w:rsid w:val="004B0D7E"/>
    <w:rsid w:val="004B1888"/>
    <w:rsid w:val="004B1DA6"/>
    <w:rsid w:val="004B3B1C"/>
    <w:rsid w:val="004B49EB"/>
    <w:rsid w:val="004B4FEC"/>
    <w:rsid w:val="004B5574"/>
    <w:rsid w:val="004B5B51"/>
    <w:rsid w:val="004B61C6"/>
    <w:rsid w:val="004B628B"/>
    <w:rsid w:val="004B73DB"/>
    <w:rsid w:val="004B7595"/>
    <w:rsid w:val="004B7AB0"/>
    <w:rsid w:val="004C3BAB"/>
    <w:rsid w:val="004C3C8A"/>
    <w:rsid w:val="004C4DB0"/>
    <w:rsid w:val="004C53FB"/>
    <w:rsid w:val="004C5E43"/>
    <w:rsid w:val="004C63C4"/>
    <w:rsid w:val="004C6413"/>
    <w:rsid w:val="004C66FE"/>
    <w:rsid w:val="004C6E3A"/>
    <w:rsid w:val="004D3413"/>
    <w:rsid w:val="004D464D"/>
    <w:rsid w:val="004D7482"/>
    <w:rsid w:val="004D74FF"/>
    <w:rsid w:val="004E10B8"/>
    <w:rsid w:val="004E1D2E"/>
    <w:rsid w:val="004E2505"/>
    <w:rsid w:val="004E2C1C"/>
    <w:rsid w:val="004E2E13"/>
    <w:rsid w:val="004E40DF"/>
    <w:rsid w:val="004E5E3A"/>
    <w:rsid w:val="004E6C7C"/>
    <w:rsid w:val="004E6F13"/>
    <w:rsid w:val="004F155F"/>
    <w:rsid w:val="004F2453"/>
    <w:rsid w:val="004F2B14"/>
    <w:rsid w:val="004F3A59"/>
    <w:rsid w:val="004F429C"/>
    <w:rsid w:val="004F5364"/>
    <w:rsid w:val="004F555E"/>
    <w:rsid w:val="004F5BEB"/>
    <w:rsid w:val="004F6484"/>
    <w:rsid w:val="004F67F3"/>
    <w:rsid w:val="004F6CA9"/>
    <w:rsid w:val="004F7795"/>
    <w:rsid w:val="004F77CD"/>
    <w:rsid w:val="004F7AE1"/>
    <w:rsid w:val="005008AC"/>
    <w:rsid w:val="00500B8A"/>
    <w:rsid w:val="00501018"/>
    <w:rsid w:val="005011C9"/>
    <w:rsid w:val="00501AE7"/>
    <w:rsid w:val="00502B8F"/>
    <w:rsid w:val="00503FBC"/>
    <w:rsid w:val="00504662"/>
    <w:rsid w:val="00505A9F"/>
    <w:rsid w:val="005068A8"/>
    <w:rsid w:val="00510292"/>
    <w:rsid w:val="00510ECE"/>
    <w:rsid w:val="00511E54"/>
    <w:rsid w:val="00511EC3"/>
    <w:rsid w:val="0051216F"/>
    <w:rsid w:val="005124C3"/>
    <w:rsid w:val="00512934"/>
    <w:rsid w:val="00512D27"/>
    <w:rsid w:val="00512DE7"/>
    <w:rsid w:val="005132EB"/>
    <w:rsid w:val="00513383"/>
    <w:rsid w:val="005135D7"/>
    <w:rsid w:val="00513603"/>
    <w:rsid w:val="00514392"/>
    <w:rsid w:val="00516DD2"/>
    <w:rsid w:val="0051748F"/>
    <w:rsid w:val="005201E1"/>
    <w:rsid w:val="00521EAB"/>
    <w:rsid w:val="00522CE6"/>
    <w:rsid w:val="0052342D"/>
    <w:rsid w:val="005236AA"/>
    <w:rsid w:val="00523D5D"/>
    <w:rsid w:val="00523F03"/>
    <w:rsid w:val="005243A7"/>
    <w:rsid w:val="00524DCB"/>
    <w:rsid w:val="00525325"/>
    <w:rsid w:val="005254BC"/>
    <w:rsid w:val="0052587E"/>
    <w:rsid w:val="00525C9E"/>
    <w:rsid w:val="0053051A"/>
    <w:rsid w:val="00531426"/>
    <w:rsid w:val="00531F4A"/>
    <w:rsid w:val="00532695"/>
    <w:rsid w:val="00532882"/>
    <w:rsid w:val="0053366A"/>
    <w:rsid w:val="00534811"/>
    <w:rsid w:val="00535F3F"/>
    <w:rsid w:val="00536EB4"/>
    <w:rsid w:val="00537630"/>
    <w:rsid w:val="005406F5"/>
    <w:rsid w:val="00541148"/>
    <w:rsid w:val="00541FE1"/>
    <w:rsid w:val="00542102"/>
    <w:rsid w:val="005429D7"/>
    <w:rsid w:val="00543BDD"/>
    <w:rsid w:val="00543E1F"/>
    <w:rsid w:val="005443FE"/>
    <w:rsid w:val="00545BC8"/>
    <w:rsid w:val="00545C37"/>
    <w:rsid w:val="00550212"/>
    <w:rsid w:val="00551886"/>
    <w:rsid w:val="00552145"/>
    <w:rsid w:val="00552DB3"/>
    <w:rsid w:val="0055318B"/>
    <w:rsid w:val="005536E2"/>
    <w:rsid w:val="005545E2"/>
    <w:rsid w:val="0055526A"/>
    <w:rsid w:val="0055589F"/>
    <w:rsid w:val="00555F98"/>
    <w:rsid w:val="00556102"/>
    <w:rsid w:val="005568DD"/>
    <w:rsid w:val="005578BA"/>
    <w:rsid w:val="00561A26"/>
    <w:rsid w:val="00564E6F"/>
    <w:rsid w:val="00565DC9"/>
    <w:rsid w:val="00567A7A"/>
    <w:rsid w:val="00570799"/>
    <w:rsid w:val="005708A4"/>
    <w:rsid w:val="00571405"/>
    <w:rsid w:val="005719B8"/>
    <w:rsid w:val="0057291A"/>
    <w:rsid w:val="005732C3"/>
    <w:rsid w:val="00576732"/>
    <w:rsid w:val="00582C60"/>
    <w:rsid w:val="00582C6A"/>
    <w:rsid w:val="0058430C"/>
    <w:rsid w:val="0058469C"/>
    <w:rsid w:val="00586150"/>
    <w:rsid w:val="005865BD"/>
    <w:rsid w:val="00592A1D"/>
    <w:rsid w:val="005930FC"/>
    <w:rsid w:val="00593475"/>
    <w:rsid w:val="005948C5"/>
    <w:rsid w:val="00595482"/>
    <w:rsid w:val="00595E40"/>
    <w:rsid w:val="00596352"/>
    <w:rsid w:val="005A0864"/>
    <w:rsid w:val="005A0F01"/>
    <w:rsid w:val="005A1D7E"/>
    <w:rsid w:val="005A220A"/>
    <w:rsid w:val="005A242F"/>
    <w:rsid w:val="005A28D4"/>
    <w:rsid w:val="005A3350"/>
    <w:rsid w:val="005A42E7"/>
    <w:rsid w:val="005A69DD"/>
    <w:rsid w:val="005A7E76"/>
    <w:rsid w:val="005A7F32"/>
    <w:rsid w:val="005B1061"/>
    <w:rsid w:val="005B27AF"/>
    <w:rsid w:val="005B29C9"/>
    <w:rsid w:val="005B495D"/>
    <w:rsid w:val="005B67C2"/>
    <w:rsid w:val="005C1560"/>
    <w:rsid w:val="005C1DF2"/>
    <w:rsid w:val="005C1E88"/>
    <w:rsid w:val="005C30E3"/>
    <w:rsid w:val="005C3AA2"/>
    <w:rsid w:val="005C479E"/>
    <w:rsid w:val="005C5FB9"/>
    <w:rsid w:val="005C6551"/>
    <w:rsid w:val="005C6BC6"/>
    <w:rsid w:val="005C77EC"/>
    <w:rsid w:val="005D0661"/>
    <w:rsid w:val="005D2219"/>
    <w:rsid w:val="005D38D2"/>
    <w:rsid w:val="005D3C09"/>
    <w:rsid w:val="005D6048"/>
    <w:rsid w:val="005D6EE1"/>
    <w:rsid w:val="005D735F"/>
    <w:rsid w:val="005E01FB"/>
    <w:rsid w:val="005E02AE"/>
    <w:rsid w:val="005E0FB3"/>
    <w:rsid w:val="005E1F9F"/>
    <w:rsid w:val="005E2F86"/>
    <w:rsid w:val="005E3FD7"/>
    <w:rsid w:val="005E3FE7"/>
    <w:rsid w:val="005E58A4"/>
    <w:rsid w:val="005E7538"/>
    <w:rsid w:val="005E7C08"/>
    <w:rsid w:val="005F1B94"/>
    <w:rsid w:val="005F3188"/>
    <w:rsid w:val="005F40C7"/>
    <w:rsid w:val="005F718D"/>
    <w:rsid w:val="005F7A7B"/>
    <w:rsid w:val="006003CA"/>
    <w:rsid w:val="00600418"/>
    <w:rsid w:val="0060163E"/>
    <w:rsid w:val="00601FAD"/>
    <w:rsid w:val="00602BD4"/>
    <w:rsid w:val="006050B1"/>
    <w:rsid w:val="006062C9"/>
    <w:rsid w:val="00607608"/>
    <w:rsid w:val="0061001E"/>
    <w:rsid w:val="00610314"/>
    <w:rsid w:val="0061141B"/>
    <w:rsid w:val="00612042"/>
    <w:rsid w:val="00614084"/>
    <w:rsid w:val="0061449B"/>
    <w:rsid w:val="00615EE0"/>
    <w:rsid w:val="00621519"/>
    <w:rsid w:val="006215A3"/>
    <w:rsid w:val="00621668"/>
    <w:rsid w:val="006227C9"/>
    <w:rsid w:val="006233D8"/>
    <w:rsid w:val="006244D4"/>
    <w:rsid w:val="0062471D"/>
    <w:rsid w:val="00624A1F"/>
    <w:rsid w:val="00625BDA"/>
    <w:rsid w:val="00625FFE"/>
    <w:rsid w:val="00626C9D"/>
    <w:rsid w:val="00626E80"/>
    <w:rsid w:val="00626F0E"/>
    <w:rsid w:val="006273DB"/>
    <w:rsid w:val="00627A37"/>
    <w:rsid w:val="00627C5E"/>
    <w:rsid w:val="006309F0"/>
    <w:rsid w:val="00630E8D"/>
    <w:rsid w:val="006332E2"/>
    <w:rsid w:val="0063345D"/>
    <w:rsid w:val="006335B7"/>
    <w:rsid w:val="00633E8E"/>
    <w:rsid w:val="006343F0"/>
    <w:rsid w:val="00634EDA"/>
    <w:rsid w:val="006357ED"/>
    <w:rsid w:val="00635830"/>
    <w:rsid w:val="006365D3"/>
    <w:rsid w:val="00637980"/>
    <w:rsid w:val="00637B44"/>
    <w:rsid w:val="00637FE6"/>
    <w:rsid w:val="006422A8"/>
    <w:rsid w:val="00642450"/>
    <w:rsid w:val="006437E6"/>
    <w:rsid w:val="00643B04"/>
    <w:rsid w:val="00644520"/>
    <w:rsid w:val="006451BB"/>
    <w:rsid w:val="0064549C"/>
    <w:rsid w:val="00645CE1"/>
    <w:rsid w:val="00646C0B"/>
    <w:rsid w:val="0065005E"/>
    <w:rsid w:val="006507C2"/>
    <w:rsid w:val="00650F10"/>
    <w:rsid w:val="00651F38"/>
    <w:rsid w:val="006521BA"/>
    <w:rsid w:val="00652812"/>
    <w:rsid w:val="00652931"/>
    <w:rsid w:val="00654024"/>
    <w:rsid w:val="00655674"/>
    <w:rsid w:val="006566C6"/>
    <w:rsid w:val="006567B7"/>
    <w:rsid w:val="00661955"/>
    <w:rsid w:val="006624E4"/>
    <w:rsid w:val="00664C3E"/>
    <w:rsid w:val="00664D6C"/>
    <w:rsid w:val="006676DC"/>
    <w:rsid w:val="00667ECE"/>
    <w:rsid w:val="00670384"/>
    <w:rsid w:val="0067041F"/>
    <w:rsid w:val="006710C0"/>
    <w:rsid w:val="006716EF"/>
    <w:rsid w:val="00671BC5"/>
    <w:rsid w:val="00671DB7"/>
    <w:rsid w:val="006720BC"/>
    <w:rsid w:val="00672A96"/>
    <w:rsid w:val="00672C07"/>
    <w:rsid w:val="00673568"/>
    <w:rsid w:val="006738BC"/>
    <w:rsid w:val="00673A52"/>
    <w:rsid w:val="0067449B"/>
    <w:rsid w:val="00674511"/>
    <w:rsid w:val="006747CD"/>
    <w:rsid w:val="0067626C"/>
    <w:rsid w:val="0067774A"/>
    <w:rsid w:val="00677E6C"/>
    <w:rsid w:val="006826AA"/>
    <w:rsid w:val="006840D4"/>
    <w:rsid w:val="00684FD2"/>
    <w:rsid w:val="0068545C"/>
    <w:rsid w:val="006869BB"/>
    <w:rsid w:val="00687962"/>
    <w:rsid w:val="00687A43"/>
    <w:rsid w:val="00690841"/>
    <w:rsid w:val="00691951"/>
    <w:rsid w:val="00691A91"/>
    <w:rsid w:val="00692560"/>
    <w:rsid w:val="00694873"/>
    <w:rsid w:val="00696ADB"/>
    <w:rsid w:val="00696BE5"/>
    <w:rsid w:val="006A085A"/>
    <w:rsid w:val="006A128E"/>
    <w:rsid w:val="006A1492"/>
    <w:rsid w:val="006A19EA"/>
    <w:rsid w:val="006A32C1"/>
    <w:rsid w:val="006A379E"/>
    <w:rsid w:val="006A3868"/>
    <w:rsid w:val="006A6BFC"/>
    <w:rsid w:val="006A77C0"/>
    <w:rsid w:val="006B19A2"/>
    <w:rsid w:val="006B1FE6"/>
    <w:rsid w:val="006B2906"/>
    <w:rsid w:val="006B3F3C"/>
    <w:rsid w:val="006B4F5B"/>
    <w:rsid w:val="006B51A5"/>
    <w:rsid w:val="006B6246"/>
    <w:rsid w:val="006B6806"/>
    <w:rsid w:val="006C01DC"/>
    <w:rsid w:val="006C0476"/>
    <w:rsid w:val="006C103E"/>
    <w:rsid w:val="006C1776"/>
    <w:rsid w:val="006C1EBC"/>
    <w:rsid w:val="006C1ED0"/>
    <w:rsid w:val="006C22CA"/>
    <w:rsid w:val="006C22DE"/>
    <w:rsid w:val="006C2974"/>
    <w:rsid w:val="006C2CAF"/>
    <w:rsid w:val="006C35D5"/>
    <w:rsid w:val="006C5614"/>
    <w:rsid w:val="006C6A4C"/>
    <w:rsid w:val="006D0081"/>
    <w:rsid w:val="006D0B1A"/>
    <w:rsid w:val="006D0EDE"/>
    <w:rsid w:val="006D1497"/>
    <w:rsid w:val="006D1957"/>
    <w:rsid w:val="006D1AC6"/>
    <w:rsid w:val="006D2BA0"/>
    <w:rsid w:val="006D2E81"/>
    <w:rsid w:val="006D3FBC"/>
    <w:rsid w:val="006D58BC"/>
    <w:rsid w:val="006D6554"/>
    <w:rsid w:val="006D7017"/>
    <w:rsid w:val="006E00DA"/>
    <w:rsid w:val="006E31D6"/>
    <w:rsid w:val="006E3765"/>
    <w:rsid w:val="006E40D3"/>
    <w:rsid w:val="006E581C"/>
    <w:rsid w:val="006E5C28"/>
    <w:rsid w:val="006E68F9"/>
    <w:rsid w:val="006E69C0"/>
    <w:rsid w:val="006E6AE7"/>
    <w:rsid w:val="006E6B8F"/>
    <w:rsid w:val="006E70C3"/>
    <w:rsid w:val="006E7AA6"/>
    <w:rsid w:val="006F097A"/>
    <w:rsid w:val="006F1215"/>
    <w:rsid w:val="006F21CA"/>
    <w:rsid w:val="006F2577"/>
    <w:rsid w:val="006F25A8"/>
    <w:rsid w:val="006F341F"/>
    <w:rsid w:val="006F3F74"/>
    <w:rsid w:val="006F4CEA"/>
    <w:rsid w:val="006F56A6"/>
    <w:rsid w:val="006F5CFC"/>
    <w:rsid w:val="006F5D41"/>
    <w:rsid w:val="006F62DA"/>
    <w:rsid w:val="006F6817"/>
    <w:rsid w:val="00700CE2"/>
    <w:rsid w:val="007017A4"/>
    <w:rsid w:val="00703A24"/>
    <w:rsid w:val="007046BE"/>
    <w:rsid w:val="00704961"/>
    <w:rsid w:val="00705249"/>
    <w:rsid w:val="00705CF7"/>
    <w:rsid w:val="00706008"/>
    <w:rsid w:val="00706AB3"/>
    <w:rsid w:val="00707457"/>
    <w:rsid w:val="00710ACC"/>
    <w:rsid w:val="00710B6D"/>
    <w:rsid w:val="0071156D"/>
    <w:rsid w:val="007115D8"/>
    <w:rsid w:val="00713C76"/>
    <w:rsid w:val="007140C5"/>
    <w:rsid w:val="00714B54"/>
    <w:rsid w:val="00715033"/>
    <w:rsid w:val="00715124"/>
    <w:rsid w:val="00716F3A"/>
    <w:rsid w:val="007171A6"/>
    <w:rsid w:val="0072171E"/>
    <w:rsid w:val="00721B91"/>
    <w:rsid w:val="00721C7C"/>
    <w:rsid w:val="007229A3"/>
    <w:rsid w:val="00722B5B"/>
    <w:rsid w:val="00722D15"/>
    <w:rsid w:val="00723D17"/>
    <w:rsid w:val="00724F72"/>
    <w:rsid w:val="0072542D"/>
    <w:rsid w:val="00725742"/>
    <w:rsid w:val="00725BB0"/>
    <w:rsid w:val="007263D9"/>
    <w:rsid w:val="00726573"/>
    <w:rsid w:val="00727FD2"/>
    <w:rsid w:val="00731B4B"/>
    <w:rsid w:val="00733098"/>
    <w:rsid w:val="00734E5A"/>
    <w:rsid w:val="007355DD"/>
    <w:rsid w:val="00735C07"/>
    <w:rsid w:val="00735E11"/>
    <w:rsid w:val="00736F7F"/>
    <w:rsid w:val="00737238"/>
    <w:rsid w:val="00740D4A"/>
    <w:rsid w:val="00740F07"/>
    <w:rsid w:val="00741131"/>
    <w:rsid w:val="007415CC"/>
    <w:rsid w:val="00742E4E"/>
    <w:rsid w:val="007444CA"/>
    <w:rsid w:val="00744F18"/>
    <w:rsid w:val="00745845"/>
    <w:rsid w:val="00745D0A"/>
    <w:rsid w:val="0074633B"/>
    <w:rsid w:val="00746944"/>
    <w:rsid w:val="00747079"/>
    <w:rsid w:val="007475C5"/>
    <w:rsid w:val="007515ED"/>
    <w:rsid w:val="00751609"/>
    <w:rsid w:val="00751988"/>
    <w:rsid w:val="007521AE"/>
    <w:rsid w:val="0075487B"/>
    <w:rsid w:val="00756AEC"/>
    <w:rsid w:val="007609DC"/>
    <w:rsid w:val="007617B9"/>
    <w:rsid w:val="00761B79"/>
    <w:rsid w:val="00761CF6"/>
    <w:rsid w:val="00762B5C"/>
    <w:rsid w:val="0076315F"/>
    <w:rsid w:val="00764138"/>
    <w:rsid w:val="00764225"/>
    <w:rsid w:val="00764800"/>
    <w:rsid w:val="00764A7F"/>
    <w:rsid w:val="00764CB0"/>
    <w:rsid w:val="00764F9A"/>
    <w:rsid w:val="007652F2"/>
    <w:rsid w:val="00765DA1"/>
    <w:rsid w:val="00766065"/>
    <w:rsid w:val="007677E7"/>
    <w:rsid w:val="00767B96"/>
    <w:rsid w:val="0077339D"/>
    <w:rsid w:val="007749C3"/>
    <w:rsid w:val="00774EA7"/>
    <w:rsid w:val="007756F0"/>
    <w:rsid w:val="00775A45"/>
    <w:rsid w:val="00775D9C"/>
    <w:rsid w:val="00775E88"/>
    <w:rsid w:val="00775F20"/>
    <w:rsid w:val="007778FD"/>
    <w:rsid w:val="00780237"/>
    <w:rsid w:val="007816E1"/>
    <w:rsid w:val="00782993"/>
    <w:rsid w:val="00783C1E"/>
    <w:rsid w:val="0078493E"/>
    <w:rsid w:val="007871F9"/>
    <w:rsid w:val="00787E50"/>
    <w:rsid w:val="00787FE8"/>
    <w:rsid w:val="007901B7"/>
    <w:rsid w:val="0079168F"/>
    <w:rsid w:val="00791FE6"/>
    <w:rsid w:val="00792257"/>
    <w:rsid w:val="007936BC"/>
    <w:rsid w:val="00794BD0"/>
    <w:rsid w:val="00794DF7"/>
    <w:rsid w:val="0079600F"/>
    <w:rsid w:val="007963BE"/>
    <w:rsid w:val="007973AF"/>
    <w:rsid w:val="007A0CA8"/>
    <w:rsid w:val="007A11CF"/>
    <w:rsid w:val="007A1998"/>
    <w:rsid w:val="007A1EDF"/>
    <w:rsid w:val="007A3817"/>
    <w:rsid w:val="007A3921"/>
    <w:rsid w:val="007A423B"/>
    <w:rsid w:val="007A4EC3"/>
    <w:rsid w:val="007A5D39"/>
    <w:rsid w:val="007A74B0"/>
    <w:rsid w:val="007A7D5F"/>
    <w:rsid w:val="007A7FAA"/>
    <w:rsid w:val="007B00E9"/>
    <w:rsid w:val="007B0E99"/>
    <w:rsid w:val="007B15EE"/>
    <w:rsid w:val="007B3BE6"/>
    <w:rsid w:val="007B4534"/>
    <w:rsid w:val="007B5662"/>
    <w:rsid w:val="007B5794"/>
    <w:rsid w:val="007C0321"/>
    <w:rsid w:val="007C12D9"/>
    <w:rsid w:val="007C1A2A"/>
    <w:rsid w:val="007C322C"/>
    <w:rsid w:val="007C32D8"/>
    <w:rsid w:val="007C3D95"/>
    <w:rsid w:val="007C3DAD"/>
    <w:rsid w:val="007C529E"/>
    <w:rsid w:val="007C5AC4"/>
    <w:rsid w:val="007C5F81"/>
    <w:rsid w:val="007C6A24"/>
    <w:rsid w:val="007C6C1B"/>
    <w:rsid w:val="007C73AA"/>
    <w:rsid w:val="007D0073"/>
    <w:rsid w:val="007D157F"/>
    <w:rsid w:val="007D1595"/>
    <w:rsid w:val="007D21C4"/>
    <w:rsid w:val="007D262A"/>
    <w:rsid w:val="007D2E41"/>
    <w:rsid w:val="007D42C6"/>
    <w:rsid w:val="007D4956"/>
    <w:rsid w:val="007D59BC"/>
    <w:rsid w:val="007D5B2B"/>
    <w:rsid w:val="007D6C3A"/>
    <w:rsid w:val="007D732C"/>
    <w:rsid w:val="007E0DE1"/>
    <w:rsid w:val="007E1070"/>
    <w:rsid w:val="007E255E"/>
    <w:rsid w:val="007E307E"/>
    <w:rsid w:val="007E3BE2"/>
    <w:rsid w:val="007E5699"/>
    <w:rsid w:val="007E588F"/>
    <w:rsid w:val="007F0674"/>
    <w:rsid w:val="007F0A18"/>
    <w:rsid w:val="007F0BD4"/>
    <w:rsid w:val="007F19ED"/>
    <w:rsid w:val="007F1C31"/>
    <w:rsid w:val="007F1E5D"/>
    <w:rsid w:val="007F243D"/>
    <w:rsid w:val="007F269C"/>
    <w:rsid w:val="007F365D"/>
    <w:rsid w:val="007F3896"/>
    <w:rsid w:val="007F3D55"/>
    <w:rsid w:val="007F5FEE"/>
    <w:rsid w:val="007F6403"/>
    <w:rsid w:val="007F642B"/>
    <w:rsid w:val="007F7026"/>
    <w:rsid w:val="007F7322"/>
    <w:rsid w:val="0080059D"/>
    <w:rsid w:val="00800751"/>
    <w:rsid w:val="0080091C"/>
    <w:rsid w:val="00800F58"/>
    <w:rsid w:val="00802381"/>
    <w:rsid w:val="00802660"/>
    <w:rsid w:val="00803136"/>
    <w:rsid w:val="00803D18"/>
    <w:rsid w:val="00804B60"/>
    <w:rsid w:val="00804D69"/>
    <w:rsid w:val="00804F1F"/>
    <w:rsid w:val="00805177"/>
    <w:rsid w:val="00805377"/>
    <w:rsid w:val="008053D8"/>
    <w:rsid w:val="0080597B"/>
    <w:rsid w:val="0080657F"/>
    <w:rsid w:val="00806BEC"/>
    <w:rsid w:val="00806E25"/>
    <w:rsid w:val="00807016"/>
    <w:rsid w:val="00807206"/>
    <w:rsid w:val="0080784C"/>
    <w:rsid w:val="008102AD"/>
    <w:rsid w:val="00810CC8"/>
    <w:rsid w:val="00811053"/>
    <w:rsid w:val="008110A3"/>
    <w:rsid w:val="008117AB"/>
    <w:rsid w:val="00813C2A"/>
    <w:rsid w:val="00815289"/>
    <w:rsid w:val="00817B7B"/>
    <w:rsid w:val="00817E05"/>
    <w:rsid w:val="008212AA"/>
    <w:rsid w:val="00821A5E"/>
    <w:rsid w:val="00822E9C"/>
    <w:rsid w:val="00824E47"/>
    <w:rsid w:val="008252F1"/>
    <w:rsid w:val="008256B3"/>
    <w:rsid w:val="00825971"/>
    <w:rsid w:val="00826E6D"/>
    <w:rsid w:val="008314E5"/>
    <w:rsid w:val="008329EA"/>
    <w:rsid w:val="00833AD4"/>
    <w:rsid w:val="00834053"/>
    <w:rsid w:val="008340FE"/>
    <w:rsid w:val="00834600"/>
    <w:rsid w:val="00834630"/>
    <w:rsid w:val="008349ED"/>
    <w:rsid w:val="008354F1"/>
    <w:rsid w:val="00835E38"/>
    <w:rsid w:val="008360CB"/>
    <w:rsid w:val="008364A9"/>
    <w:rsid w:val="00836F02"/>
    <w:rsid w:val="0083766D"/>
    <w:rsid w:val="008404B6"/>
    <w:rsid w:val="00841F39"/>
    <w:rsid w:val="00842981"/>
    <w:rsid w:val="00842F04"/>
    <w:rsid w:val="00843B2F"/>
    <w:rsid w:val="00843D00"/>
    <w:rsid w:val="00843DE8"/>
    <w:rsid w:val="00845724"/>
    <w:rsid w:val="00845EAF"/>
    <w:rsid w:val="00846FD8"/>
    <w:rsid w:val="008504D6"/>
    <w:rsid w:val="008529CB"/>
    <w:rsid w:val="0085340B"/>
    <w:rsid w:val="00856862"/>
    <w:rsid w:val="008569CF"/>
    <w:rsid w:val="008603FE"/>
    <w:rsid w:val="0086190E"/>
    <w:rsid w:val="008620FC"/>
    <w:rsid w:val="00862F38"/>
    <w:rsid w:val="008642F5"/>
    <w:rsid w:val="008643B9"/>
    <w:rsid w:val="008662D9"/>
    <w:rsid w:val="00866995"/>
    <w:rsid w:val="00866FE2"/>
    <w:rsid w:val="00867320"/>
    <w:rsid w:val="00872305"/>
    <w:rsid w:val="00873C33"/>
    <w:rsid w:val="00873EE7"/>
    <w:rsid w:val="008744A7"/>
    <w:rsid w:val="00874DBA"/>
    <w:rsid w:val="00875434"/>
    <w:rsid w:val="00875CE6"/>
    <w:rsid w:val="008763EC"/>
    <w:rsid w:val="00877324"/>
    <w:rsid w:val="008778F2"/>
    <w:rsid w:val="00880ACE"/>
    <w:rsid w:val="00881125"/>
    <w:rsid w:val="00882D17"/>
    <w:rsid w:val="008838E8"/>
    <w:rsid w:val="00883AB2"/>
    <w:rsid w:val="008845D0"/>
    <w:rsid w:val="00884767"/>
    <w:rsid w:val="00885806"/>
    <w:rsid w:val="008860FD"/>
    <w:rsid w:val="00886759"/>
    <w:rsid w:val="00890175"/>
    <w:rsid w:val="00890E61"/>
    <w:rsid w:val="008936DB"/>
    <w:rsid w:val="008954DD"/>
    <w:rsid w:val="00896931"/>
    <w:rsid w:val="008A04C1"/>
    <w:rsid w:val="008A1202"/>
    <w:rsid w:val="008A310F"/>
    <w:rsid w:val="008A3117"/>
    <w:rsid w:val="008A3FED"/>
    <w:rsid w:val="008A4AED"/>
    <w:rsid w:val="008A5ED5"/>
    <w:rsid w:val="008A6456"/>
    <w:rsid w:val="008B0FD1"/>
    <w:rsid w:val="008B143E"/>
    <w:rsid w:val="008B14E6"/>
    <w:rsid w:val="008B173F"/>
    <w:rsid w:val="008B2DC2"/>
    <w:rsid w:val="008B41E8"/>
    <w:rsid w:val="008B4D17"/>
    <w:rsid w:val="008B6731"/>
    <w:rsid w:val="008B72A7"/>
    <w:rsid w:val="008B7E23"/>
    <w:rsid w:val="008B7F09"/>
    <w:rsid w:val="008C00E8"/>
    <w:rsid w:val="008C2BED"/>
    <w:rsid w:val="008C360B"/>
    <w:rsid w:val="008C5A5F"/>
    <w:rsid w:val="008C5D4D"/>
    <w:rsid w:val="008C7961"/>
    <w:rsid w:val="008D04AB"/>
    <w:rsid w:val="008D1157"/>
    <w:rsid w:val="008D2638"/>
    <w:rsid w:val="008D2823"/>
    <w:rsid w:val="008D4444"/>
    <w:rsid w:val="008D74BB"/>
    <w:rsid w:val="008D7BF2"/>
    <w:rsid w:val="008E2410"/>
    <w:rsid w:val="008E2618"/>
    <w:rsid w:val="008E3A96"/>
    <w:rsid w:val="008E4EA4"/>
    <w:rsid w:val="008E4F46"/>
    <w:rsid w:val="008E5565"/>
    <w:rsid w:val="008E56E2"/>
    <w:rsid w:val="008E713D"/>
    <w:rsid w:val="008E754B"/>
    <w:rsid w:val="008F2ED9"/>
    <w:rsid w:val="008F3077"/>
    <w:rsid w:val="008F40D7"/>
    <w:rsid w:val="008F696D"/>
    <w:rsid w:val="00900088"/>
    <w:rsid w:val="009001BD"/>
    <w:rsid w:val="00900A86"/>
    <w:rsid w:val="00901E8B"/>
    <w:rsid w:val="0090208C"/>
    <w:rsid w:val="00902A8D"/>
    <w:rsid w:val="0090306C"/>
    <w:rsid w:val="009034A6"/>
    <w:rsid w:val="00905339"/>
    <w:rsid w:val="009063F6"/>
    <w:rsid w:val="00906504"/>
    <w:rsid w:val="00906A0E"/>
    <w:rsid w:val="009071F9"/>
    <w:rsid w:val="0090797A"/>
    <w:rsid w:val="009131B2"/>
    <w:rsid w:val="00913515"/>
    <w:rsid w:val="00914C6A"/>
    <w:rsid w:val="00915D89"/>
    <w:rsid w:val="009172FC"/>
    <w:rsid w:val="00917A71"/>
    <w:rsid w:val="009200CF"/>
    <w:rsid w:val="00921166"/>
    <w:rsid w:val="009216E5"/>
    <w:rsid w:val="009220B1"/>
    <w:rsid w:val="009225D7"/>
    <w:rsid w:val="00922FAB"/>
    <w:rsid w:val="00923044"/>
    <w:rsid w:val="009230E3"/>
    <w:rsid w:val="0092368F"/>
    <w:rsid w:val="00923832"/>
    <w:rsid w:val="00924391"/>
    <w:rsid w:val="0092449B"/>
    <w:rsid w:val="00925F35"/>
    <w:rsid w:val="00926091"/>
    <w:rsid w:val="0092679A"/>
    <w:rsid w:val="00927614"/>
    <w:rsid w:val="009303F0"/>
    <w:rsid w:val="00933DE0"/>
    <w:rsid w:val="00934812"/>
    <w:rsid w:val="00936C19"/>
    <w:rsid w:val="00936EE8"/>
    <w:rsid w:val="009379D7"/>
    <w:rsid w:val="00941F16"/>
    <w:rsid w:val="00942021"/>
    <w:rsid w:val="009422D2"/>
    <w:rsid w:val="009422F9"/>
    <w:rsid w:val="009455A9"/>
    <w:rsid w:val="00945668"/>
    <w:rsid w:val="009472B2"/>
    <w:rsid w:val="009472C8"/>
    <w:rsid w:val="0094740D"/>
    <w:rsid w:val="00947922"/>
    <w:rsid w:val="0094799C"/>
    <w:rsid w:val="00947EF4"/>
    <w:rsid w:val="009501AB"/>
    <w:rsid w:val="00951C44"/>
    <w:rsid w:val="00954117"/>
    <w:rsid w:val="00954FA7"/>
    <w:rsid w:val="00956CB5"/>
    <w:rsid w:val="0095704C"/>
    <w:rsid w:val="00957814"/>
    <w:rsid w:val="00957C47"/>
    <w:rsid w:val="00960338"/>
    <w:rsid w:val="0096052E"/>
    <w:rsid w:val="00961587"/>
    <w:rsid w:val="00961E36"/>
    <w:rsid w:val="009621A6"/>
    <w:rsid w:val="00962E1A"/>
    <w:rsid w:val="009631A7"/>
    <w:rsid w:val="00963690"/>
    <w:rsid w:val="00964F1E"/>
    <w:rsid w:val="0096522F"/>
    <w:rsid w:val="009661D1"/>
    <w:rsid w:val="00966FAC"/>
    <w:rsid w:val="00970EEB"/>
    <w:rsid w:val="00971AFE"/>
    <w:rsid w:val="0097252A"/>
    <w:rsid w:val="00972B16"/>
    <w:rsid w:val="00973AFE"/>
    <w:rsid w:val="00973CC5"/>
    <w:rsid w:val="009749AA"/>
    <w:rsid w:val="00975095"/>
    <w:rsid w:val="00975E9F"/>
    <w:rsid w:val="009769D5"/>
    <w:rsid w:val="00981729"/>
    <w:rsid w:val="00982355"/>
    <w:rsid w:val="00982521"/>
    <w:rsid w:val="00984A4A"/>
    <w:rsid w:val="009853D7"/>
    <w:rsid w:val="00985AD4"/>
    <w:rsid w:val="00986FFB"/>
    <w:rsid w:val="00987759"/>
    <w:rsid w:val="009877B0"/>
    <w:rsid w:val="00987BA9"/>
    <w:rsid w:val="009909BF"/>
    <w:rsid w:val="009918A3"/>
    <w:rsid w:val="0099503B"/>
    <w:rsid w:val="009966A6"/>
    <w:rsid w:val="00997882"/>
    <w:rsid w:val="00997E99"/>
    <w:rsid w:val="009A0EBE"/>
    <w:rsid w:val="009A0F88"/>
    <w:rsid w:val="009A2D57"/>
    <w:rsid w:val="009A4737"/>
    <w:rsid w:val="009A644A"/>
    <w:rsid w:val="009A699C"/>
    <w:rsid w:val="009A6D7B"/>
    <w:rsid w:val="009A7333"/>
    <w:rsid w:val="009A7DCB"/>
    <w:rsid w:val="009B01D2"/>
    <w:rsid w:val="009B0895"/>
    <w:rsid w:val="009B097E"/>
    <w:rsid w:val="009B24FD"/>
    <w:rsid w:val="009B3301"/>
    <w:rsid w:val="009B334B"/>
    <w:rsid w:val="009B5083"/>
    <w:rsid w:val="009B59CD"/>
    <w:rsid w:val="009B62A7"/>
    <w:rsid w:val="009B62C4"/>
    <w:rsid w:val="009B66FE"/>
    <w:rsid w:val="009B7629"/>
    <w:rsid w:val="009B7B44"/>
    <w:rsid w:val="009B7EA0"/>
    <w:rsid w:val="009C0A75"/>
    <w:rsid w:val="009C124D"/>
    <w:rsid w:val="009C18B8"/>
    <w:rsid w:val="009C2D6B"/>
    <w:rsid w:val="009C2EAD"/>
    <w:rsid w:val="009C2FFB"/>
    <w:rsid w:val="009C4462"/>
    <w:rsid w:val="009C5A76"/>
    <w:rsid w:val="009C6B46"/>
    <w:rsid w:val="009C6C2D"/>
    <w:rsid w:val="009C74C0"/>
    <w:rsid w:val="009D0A17"/>
    <w:rsid w:val="009D0A47"/>
    <w:rsid w:val="009D1F4A"/>
    <w:rsid w:val="009D2380"/>
    <w:rsid w:val="009D3733"/>
    <w:rsid w:val="009D3EC6"/>
    <w:rsid w:val="009D4CD1"/>
    <w:rsid w:val="009D4E86"/>
    <w:rsid w:val="009D5F71"/>
    <w:rsid w:val="009D66EA"/>
    <w:rsid w:val="009E03F8"/>
    <w:rsid w:val="009E30B3"/>
    <w:rsid w:val="009E3861"/>
    <w:rsid w:val="009E554A"/>
    <w:rsid w:val="009E5E06"/>
    <w:rsid w:val="009E7B9F"/>
    <w:rsid w:val="009F0C24"/>
    <w:rsid w:val="009F1EA3"/>
    <w:rsid w:val="009F2BD5"/>
    <w:rsid w:val="009F3656"/>
    <w:rsid w:val="009F3AFD"/>
    <w:rsid w:val="009F3F60"/>
    <w:rsid w:val="009F459C"/>
    <w:rsid w:val="009F4C61"/>
    <w:rsid w:val="009F5BE9"/>
    <w:rsid w:val="009F5DF1"/>
    <w:rsid w:val="009F76CE"/>
    <w:rsid w:val="009F7710"/>
    <w:rsid w:val="009F7794"/>
    <w:rsid w:val="00A001B8"/>
    <w:rsid w:val="00A00543"/>
    <w:rsid w:val="00A0200A"/>
    <w:rsid w:val="00A03037"/>
    <w:rsid w:val="00A037DB"/>
    <w:rsid w:val="00A03AE9"/>
    <w:rsid w:val="00A05D06"/>
    <w:rsid w:val="00A0668B"/>
    <w:rsid w:val="00A07A16"/>
    <w:rsid w:val="00A106E0"/>
    <w:rsid w:val="00A14765"/>
    <w:rsid w:val="00A15159"/>
    <w:rsid w:val="00A166BA"/>
    <w:rsid w:val="00A1699C"/>
    <w:rsid w:val="00A17956"/>
    <w:rsid w:val="00A17CD5"/>
    <w:rsid w:val="00A22AAE"/>
    <w:rsid w:val="00A22BCA"/>
    <w:rsid w:val="00A236EB"/>
    <w:rsid w:val="00A24134"/>
    <w:rsid w:val="00A25AD8"/>
    <w:rsid w:val="00A26A2B"/>
    <w:rsid w:val="00A27AEF"/>
    <w:rsid w:val="00A30AC3"/>
    <w:rsid w:val="00A30F0F"/>
    <w:rsid w:val="00A311BB"/>
    <w:rsid w:val="00A319FE"/>
    <w:rsid w:val="00A31CB5"/>
    <w:rsid w:val="00A33865"/>
    <w:rsid w:val="00A34A26"/>
    <w:rsid w:val="00A35CFE"/>
    <w:rsid w:val="00A36309"/>
    <w:rsid w:val="00A366D0"/>
    <w:rsid w:val="00A36C3B"/>
    <w:rsid w:val="00A37D13"/>
    <w:rsid w:val="00A4160A"/>
    <w:rsid w:val="00A42191"/>
    <w:rsid w:val="00A4254C"/>
    <w:rsid w:val="00A45202"/>
    <w:rsid w:val="00A46DE2"/>
    <w:rsid w:val="00A47037"/>
    <w:rsid w:val="00A5278D"/>
    <w:rsid w:val="00A539AC"/>
    <w:rsid w:val="00A539E2"/>
    <w:rsid w:val="00A540A3"/>
    <w:rsid w:val="00A560B9"/>
    <w:rsid w:val="00A572A1"/>
    <w:rsid w:val="00A574F4"/>
    <w:rsid w:val="00A60901"/>
    <w:rsid w:val="00A60BB7"/>
    <w:rsid w:val="00A60CD2"/>
    <w:rsid w:val="00A617F5"/>
    <w:rsid w:val="00A62CFB"/>
    <w:rsid w:val="00A644EE"/>
    <w:rsid w:val="00A64A47"/>
    <w:rsid w:val="00A64B02"/>
    <w:rsid w:val="00A64C07"/>
    <w:rsid w:val="00A653DD"/>
    <w:rsid w:val="00A673C6"/>
    <w:rsid w:val="00A67AF7"/>
    <w:rsid w:val="00A67BEF"/>
    <w:rsid w:val="00A67DB9"/>
    <w:rsid w:val="00A67E26"/>
    <w:rsid w:val="00A7017C"/>
    <w:rsid w:val="00A70674"/>
    <w:rsid w:val="00A71B03"/>
    <w:rsid w:val="00A72D6D"/>
    <w:rsid w:val="00A72FDD"/>
    <w:rsid w:val="00A739DB"/>
    <w:rsid w:val="00A7645A"/>
    <w:rsid w:val="00A7737C"/>
    <w:rsid w:val="00A77CA5"/>
    <w:rsid w:val="00A80300"/>
    <w:rsid w:val="00A818CD"/>
    <w:rsid w:val="00A81B13"/>
    <w:rsid w:val="00A81CB3"/>
    <w:rsid w:val="00A83DE1"/>
    <w:rsid w:val="00A83E7F"/>
    <w:rsid w:val="00A84580"/>
    <w:rsid w:val="00A8549F"/>
    <w:rsid w:val="00A8721E"/>
    <w:rsid w:val="00A875EF"/>
    <w:rsid w:val="00A90E65"/>
    <w:rsid w:val="00A92230"/>
    <w:rsid w:val="00A93E61"/>
    <w:rsid w:val="00A94FBF"/>
    <w:rsid w:val="00A95543"/>
    <w:rsid w:val="00A9625F"/>
    <w:rsid w:val="00A9681E"/>
    <w:rsid w:val="00A96C5B"/>
    <w:rsid w:val="00AA025E"/>
    <w:rsid w:val="00AA2540"/>
    <w:rsid w:val="00AA2B31"/>
    <w:rsid w:val="00AA3715"/>
    <w:rsid w:val="00AA3AF0"/>
    <w:rsid w:val="00AA577A"/>
    <w:rsid w:val="00AA686A"/>
    <w:rsid w:val="00AA6F6F"/>
    <w:rsid w:val="00AA7EB1"/>
    <w:rsid w:val="00AB014C"/>
    <w:rsid w:val="00AB0442"/>
    <w:rsid w:val="00AB061A"/>
    <w:rsid w:val="00AB1063"/>
    <w:rsid w:val="00AB144E"/>
    <w:rsid w:val="00AB25CB"/>
    <w:rsid w:val="00AB2A7F"/>
    <w:rsid w:val="00AB3420"/>
    <w:rsid w:val="00AB5EC9"/>
    <w:rsid w:val="00AB6C2F"/>
    <w:rsid w:val="00AB717C"/>
    <w:rsid w:val="00AB78F3"/>
    <w:rsid w:val="00AC1B34"/>
    <w:rsid w:val="00AC65CA"/>
    <w:rsid w:val="00AC690A"/>
    <w:rsid w:val="00AC7664"/>
    <w:rsid w:val="00AC7C13"/>
    <w:rsid w:val="00AC7DCF"/>
    <w:rsid w:val="00AD00DE"/>
    <w:rsid w:val="00AD0224"/>
    <w:rsid w:val="00AD04ED"/>
    <w:rsid w:val="00AD1594"/>
    <w:rsid w:val="00AD3CA8"/>
    <w:rsid w:val="00AD47FB"/>
    <w:rsid w:val="00AD659B"/>
    <w:rsid w:val="00AD6BE6"/>
    <w:rsid w:val="00AD6CC6"/>
    <w:rsid w:val="00AD6D38"/>
    <w:rsid w:val="00AD6E42"/>
    <w:rsid w:val="00AD79F1"/>
    <w:rsid w:val="00AE06BD"/>
    <w:rsid w:val="00AE0EDA"/>
    <w:rsid w:val="00AE1329"/>
    <w:rsid w:val="00AE148B"/>
    <w:rsid w:val="00AE148D"/>
    <w:rsid w:val="00AE1A0A"/>
    <w:rsid w:val="00AE4400"/>
    <w:rsid w:val="00AE5695"/>
    <w:rsid w:val="00AE7144"/>
    <w:rsid w:val="00AE7314"/>
    <w:rsid w:val="00AE7582"/>
    <w:rsid w:val="00AE7897"/>
    <w:rsid w:val="00AF06DB"/>
    <w:rsid w:val="00AF098C"/>
    <w:rsid w:val="00AF1370"/>
    <w:rsid w:val="00AF2741"/>
    <w:rsid w:val="00AF2B9C"/>
    <w:rsid w:val="00AF2D73"/>
    <w:rsid w:val="00AF425B"/>
    <w:rsid w:val="00AF739F"/>
    <w:rsid w:val="00AF7FE3"/>
    <w:rsid w:val="00B00BC1"/>
    <w:rsid w:val="00B00F56"/>
    <w:rsid w:val="00B01D26"/>
    <w:rsid w:val="00B02A41"/>
    <w:rsid w:val="00B033F0"/>
    <w:rsid w:val="00B05424"/>
    <w:rsid w:val="00B063EC"/>
    <w:rsid w:val="00B0672B"/>
    <w:rsid w:val="00B0677C"/>
    <w:rsid w:val="00B07457"/>
    <w:rsid w:val="00B1032A"/>
    <w:rsid w:val="00B122FA"/>
    <w:rsid w:val="00B12BE0"/>
    <w:rsid w:val="00B1396F"/>
    <w:rsid w:val="00B13971"/>
    <w:rsid w:val="00B13F31"/>
    <w:rsid w:val="00B14FB7"/>
    <w:rsid w:val="00B16FD0"/>
    <w:rsid w:val="00B17E08"/>
    <w:rsid w:val="00B227BC"/>
    <w:rsid w:val="00B22D53"/>
    <w:rsid w:val="00B22F8C"/>
    <w:rsid w:val="00B237CB"/>
    <w:rsid w:val="00B2408E"/>
    <w:rsid w:val="00B246A9"/>
    <w:rsid w:val="00B269C2"/>
    <w:rsid w:val="00B3087D"/>
    <w:rsid w:val="00B31350"/>
    <w:rsid w:val="00B32B0B"/>
    <w:rsid w:val="00B32D59"/>
    <w:rsid w:val="00B37308"/>
    <w:rsid w:val="00B400E3"/>
    <w:rsid w:val="00B40771"/>
    <w:rsid w:val="00B41271"/>
    <w:rsid w:val="00B4469B"/>
    <w:rsid w:val="00B45916"/>
    <w:rsid w:val="00B45B3B"/>
    <w:rsid w:val="00B45DBA"/>
    <w:rsid w:val="00B464CE"/>
    <w:rsid w:val="00B46AD1"/>
    <w:rsid w:val="00B47243"/>
    <w:rsid w:val="00B47EA5"/>
    <w:rsid w:val="00B50B7D"/>
    <w:rsid w:val="00B50F49"/>
    <w:rsid w:val="00B517B1"/>
    <w:rsid w:val="00B51859"/>
    <w:rsid w:val="00B54510"/>
    <w:rsid w:val="00B56F18"/>
    <w:rsid w:val="00B57364"/>
    <w:rsid w:val="00B57878"/>
    <w:rsid w:val="00B57C18"/>
    <w:rsid w:val="00B6040E"/>
    <w:rsid w:val="00B604BC"/>
    <w:rsid w:val="00B608E2"/>
    <w:rsid w:val="00B60ED2"/>
    <w:rsid w:val="00B611C0"/>
    <w:rsid w:val="00B624E7"/>
    <w:rsid w:val="00B62714"/>
    <w:rsid w:val="00B633B9"/>
    <w:rsid w:val="00B63C3C"/>
    <w:rsid w:val="00B64125"/>
    <w:rsid w:val="00B64256"/>
    <w:rsid w:val="00B64B60"/>
    <w:rsid w:val="00B66A5C"/>
    <w:rsid w:val="00B67076"/>
    <w:rsid w:val="00B6736F"/>
    <w:rsid w:val="00B67E65"/>
    <w:rsid w:val="00B7014B"/>
    <w:rsid w:val="00B701A6"/>
    <w:rsid w:val="00B718C6"/>
    <w:rsid w:val="00B719C5"/>
    <w:rsid w:val="00B71A35"/>
    <w:rsid w:val="00B71B18"/>
    <w:rsid w:val="00B71C8E"/>
    <w:rsid w:val="00B72536"/>
    <w:rsid w:val="00B72755"/>
    <w:rsid w:val="00B729B8"/>
    <w:rsid w:val="00B72DAF"/>
    <w:rsid w:val="00B741EC"/>
    <w:rsid w:val="00B76905"/>
    <w:rsid w:val="00B76ECF"/>
    <w:rsid w:val="00B77432"/>
    <w:rsid w:val="00B7793D"/>
    <w:rsid w:val="00B77C50"/>
    <w:rsid w:val="00B77DB4"/>
    <w:rsid w:val="00B8061B"/>
    <w:rsid w:val="00B80647"/>
    <w:rsid w:val="00B817A1"/>
    <w:rsid w:val="00B81903"/>
    <w:rsid w:val="00B81DFA"/>
    <w:rsid w:val="00B82456"/>
    <w:rsid w:val="00B83F04"/>
    <w:rsid w:val="00B85592"/>
    <w:rsid w:val="00B85635"/>
    <w:rsid w:val="00B8592C"/>
    <w:rsid w:val="00B8602F"/>
    <w:rsid w:val="00B861BF"/>
    <w:rsid w:val="00B863A6"/>
    <w:rsid w:val="00B86B95"/>
    <w:rsid w:val="00B871B3"/>
    <w:rsid w:val="00B872B7"/>
    <w:rsid w:val="00B87783"/>
    <w:rsid w:val="00B91661"/>
    <w:rsid w:val="00B91C3B"/>
    <w:rsid w:val="00B93EBE"/>
    <w:rsid w:val="00B9596D"/>
    <w:rsid w:val="00B95BBD"/>
    <w:rsid w:val="00B95C29"/>
    <w:rsid w:val="00B9628B"/>
    <w:rsid w:val="00BA0056"/>
    <w:rsid w:val="00BA0FA9"/>
    <w:rsid w:val="00BA194E"/>
    <w:rsid w:val="00BA3436"/>
    <w:rsid w:val="00BA3BB8"/>
    <w:rsid w:val="00BA4697"/>
    <w:rsid w:val="00BA5AA8"/>
    <w:rsid w:val="00BA645E"/>
    <w:rsid w:val="00BA739F"/>
    <w:rsid w:val="00BB0C1B"/>
    <w:rsid w:val="00BB0D5C"/>
    <w:rsid w:val="00BB0FFD"/>
    <w:rsid w:val="00BB1BA1"/>
    <w:rsid w:val="00BB2E6E"/>
    <w:rsid w:val="00BB40E5"/>
    <w:rsid w:val="00BB57B1"/>
    <w:rsid w:val="00BB5886"/>
    <w:rsid w:val="00BB5C57"/>
    <w:rsid w:val="00BB65C9"/>
    <w:rsid w:val="00BB6C9D"/>
    <w:rsid w:val="00BB6E45"/>
    <w:rsid w:val="00BC0D85"/>
    <w:rsid w:val="00BC117C"/>
    <w:rsid w:val="00BC14BB"/>
    <w:rsid w:val="00BC42AA"/>
    <w:rsid w:val="00BC5E3D"/>
    <w:rsid w:val="00BC73EE"/>
    <w:rsid w:val="00BD06C1"/>
    <w:rsid w:val="00BD16AF"/>
    <w:rsid w:val="00BD1B73"/>
    <w:rsid w:val="00BD1BA7"/>
    <w:rsid w:val="00BD1C6F"/>
    <w:rsid w:val="00BD3BD7"/>
    <w:rsid w:val="00BD413A"/>
    <w:rsid w:val="00BD4418"/>
    <w:rsid w:val="00BD5317"/>
    <w:rsid w:val="00BD56C8"/>
    <w:rsid w:val="00BD5944"/>
    <w:rsid w:val="00BE021C"/>
    <w:rsid w:val="00BE1768"/>
    <w:rsid w:val="00BE2092"/>
    <w:rsid w:val="00BE26C5"/>
    <w:rsid w:val="00BE2782"/>
    <w:rsid w:val="00BE2BE3"/>
    <w:rsid w:val="00BE386C"/>
    <w:rsid w:val="00BE3C39"/>
    <w:rsid w:val="00BE4FD0"/>
    <w:rsid w:val="00BE6DD4"/>
    <w:rsid w:val="00BF0BEE"/>
    <w:rsid w:val="00BF1D99"/>
    <w:rsid w:val="00BF27D0"/>
    <w:rsid w:val="00BF2AB0"/>
    <w:rsid w:val="00BF3D07"/>
    <w:rsid w:val="00BF55AD"/>
    <w:rsid w:val="00BF56FA"/>
    <w:rsid w:val="00BF6B87"/>
    <w:rsid w:val="00BF74BF"/>
    <w:rsid w:val="00C00AE0"/>
    <w:rsid w:val="00C019E9"/>
    <w:rsid w:val="00C02A72"/>
    <w:rsid w:val="00C03353"/>
    <w:rsid w:val="00C04F24"/>
    <w:rsid w:val="00C051F0"/>
    <w:rsid w:val="00C058D6"/>
    <w:rsid w:val="00C05A77"/>
    <w:rsid w:val="00C065E7"/>
    <w:rsid w:val="00C06985"/>
    <w:rsid w:val="00C0709B"/>
    <w:rsid w:val="00C10969"/>
    <w:rsid w:val="00C10AF6"/>
    <w:rsid w:val="00C127C9"/>
    <w:rsid w:val="00C1516A"/>
    <w:rsid w:val="00C1564A"/>
    <w:rsid w:val="00C15764"/>
    <w:rsid w:val="00C15C7F"/>
    <w:rsid w:val="00C175BB"/>
    <w:rsid w:val="00C20783"/>
    <w:rsid w:val="00C212EB"/>
    <w:rsid w:val="00C21D02"/>
    <w:rsid w:val="00C243E9"/>
    <w:rsid w:val="00C25D08"/>
    <w:rsid w:val="00C26161"/>
    <w:rsid w:val="00C314BB"/>
    <w:rsid w:val="00C31FCA"/>
    <w:rsid w:val="00C328AA"/>
    <w:rsid w:val="00C32B7F"/>
    <w:rsid w:val="00C3363E"/>
    <w:rsid w:val="00C348AA"/>
    <w:rsid w:val="00C35B61"/>
    <w:rsid w:val="00C36633"/>
    <w:rsid w:val="00C36722"/>
    <w:rsid w:val="00C36941"/>
    <w:rsid w:val="00C37F51"/>
    <w:rsid w:val="00C4129E"/>
    <w:rsid w:val="00C447A8"/>
    <w:rsid w:val="00C45AE0"/>
    <w:rsid w:val="00C506FD"/>
    <w:rsid w:val="00C50968"/>
    <w:rsid w:val="00C52AC7"/>
    <w:rsid w:val="00C530E8"/>
    <w:rsid w:val="00C53BDC"/>
    <w:rsid w:val="00C548AF"/>
    <w:rsid w:val="00C54CAE"/>
    <w:rsid w:val="00C54F33"/>
    <w:rsid w:val="00C5569F"/>
    <w:rsid w:val="00C55D14"/>
    <w:rsid w:val="00C57653"/>
    <w:rsid w:val="00C57F06"/>
    <w:rsid w:val="00C6033F"/>
    <w:rsid w:val="00C60FFD"/>
    <w:rsid w:val="00C61323"/>
    <w:rsid w:val="00C6325E"/>
    <w:rsid w:val="00C64496"/>
    <w:rsid w:val="00C6566D"/>
    <w:rsid w:val="00C65A71"/>
    <w:rsid w:val="00C66204"/>
    <w:rsid w:val="00C6767F"/>
    <w:rsid w:val="00C704FF"/>
    <w:rsid w:val="00C7070F"/>
    <w:rsid w:val="00C70F9F"/>
    <w:rsid w:val="00C715BF"/>
    <w:rsid w:val="00C716C9"/>
    <w:rsid w:val="00C71DDF"/>
    <w:rsid w:val="00C72611"/>
    <w:rsid w:val="00C7322A"/>
    <w:rsid w:val="00C743B6"/>
    <w:rsid w:val="00C74F34"/>
    <w:rsid w:val="00C756F9"/>
    <w:rsid w:val="00C75863"/>
    <w:rsid w:val="00C75CC1"/>
    <w:rsid w:val="00C77AD3"/>
    <w:rsid w:val="00C77B65"/>
    <w:rsid w:val="00C81129"/>
    <w:rsid w:val="00C81E47"/>
    <w:rsid w:val="00C825F7"/>
    <w:rsid w:val="00C83AEB"/>
    <w:rsid w:val="00C83B99"/>
    <w:rsid w:val="00C84B37"/>
    <w:rsid w:val="00C84E17"/>
    <w:rsid w:val="00C85FB1"/>
    <w:rsid w:val="00C874B7"/>
    <w:rsid w:val="00C87BBA"/>
    <w:rsid w:val="00C906E7"/>
    <w:rsid w:val="00C90FDE"/>
    <w:rsid w:val="00C979E7"/>
    <w:rsid w:val="00C97CAB"/>
    <w:rsid w:val="00C97CBF"/>
    <w:rsid w:val="00CA015E"/>
    <w:rsid w:val="00CA1F8B"/>
    <w:rsid w:val="00CA2B58"/>
    <w:rsid w:val="00CA2E27"/>
    <w:rsid w:val="00CA3676"/>
    <w:rsid w:val="00CA411A"/>
    <w:rsid w:val="00CA5607"/>
    <w:rsid w:val="00CA6595"/>
    <w:rsid w:val="00CA66FE"/>
    <w:rsid w:val="00CA6A25"/>
    <w:rsid w:val="00CA6EC4"/>
    <w:rsid w:val="00CB0925"/>
    <w:rsid w:val="00CB1C5B"/>
    <w:rsid w:val="00CB1D68"/>
    <w:rsid w:val="00CB38C7"/>
    <w:rsid w:val="00CB38D6"/>
    <w:rsid w:val="00CB3ED8"/>
    <w:rsid w:val="00CB437F"/>
    <w:rsid w:val="00CB4454"/>
    <w:rsid w:val="00CB5097"/>
    <w:rsid w:val="00CB520C"/>
    <w:rsid w:val="00CB5D98"/>
    <w:rsid w:val="00CB6F5E"/>
    <w:rsid w:val="00CC0519"/>
    <w:rsid w:val="00CC3547"/>
    <w:rsid w:val="00CC3A25"/>
    <w:rsid w:val="00CC3A44"/>
    <w:rsid w:val="00CC4732"/>
    <w:rsid w:val="00CC4C0D"/>
    <w:rsid w:val="00CC5D6E"/>
    <w:rsid w:val="00CC6BBC"/>
    <w:rsid w:val="00CD0AD6"/>
    <w:rsid w:val="00CD1550"/>
    <w:rsid w:val="00CD1693"/>
    <w:rsid w:val="00CD1F94"/>
    <w:rsid w:val="00CD4421"/>
    <w:rsid w:val="00CD4A82"/>
    <w:rsid w:val="00CD6B11"/>
    <w:rsid w:val="00CD6B2C"/>
    <w:rsid w:val="00CD7157"/>
    <w:rsid w:val="00CE15D6"/>
    <w:rsid w:val="00CE16DD"/>
    <w:rsid w:val="00CE1CA1"/>
    <w:rsid w:val="00CE631E"/>
    <w:rsid w:val="00CE6BAD"/>
    <w:rsid w:val="00CE7E2D"/>
    <w:rsid w:val="00CF1A85"/>
    <w:rsid w:val="00CF21AC"/>
    <w:rsid w:val="00CF2786"/>
    <w:rsid w:val="00CF3E03"/>
    <w:rsid w:val="00CF5242"/>
    <w:rsid w:val="00CF6D19"/>
    <w:rsid w:val="00CF7535"/>
    <w:rsid w:val="00D00697"/>
    <w:rsid w:val="00D01260"/>
    <w:rsid w:val="00D01924"/>
    <w:rsid w:val="00D024C6"/>
    <w:rsid w:val="00D03463"/>
    <w:rsid w:val="00D03C67"/>
    <w:rsid w:val="00D05D63"/>
    <w:rsid w:val="00D0716E"/>
    <w:rsid w:val="00D0717B"/>
    <w:rsid w:val="00D12408"/>
    <w:rsid w:val="00D12A68"/>
    <w:rsid w:val="00D12F78"/>
    <w:rsid w:val="00D12FF6"/>
    <w:rsid w:val="00D1352C"/>
    <w:rsid w:val="00D13D3E"/>
    <w:rsid w:val="00D13E4E"/>
    <w:rsid w:val="00D14F86"/>
    <w:rsid w:val="00D15267"/>
    <w:rsid w:val="00D153F8"/>
    <w:rsid w:val="00D15E02"/>
    <w:rsid w:val="00D163E4"/>
    <w:rsid w:val="00D17FCB"/>
    <w:rsid w:val="00D20B2B"/>
    <w:rsid w:val="00D23469"/>
    <w:rsid w:val="00D239FE"/>
    <w:rsid w:val="00D25179"/>
    <w:rsid w:val="00D2540A"/>
    <w:rsid w:val="00D2592D"/>
    <w:rsid w:val="00D3138C"/>
    <w:rsid w:val="00D32142"/>
    <w:rsid w:val="00D350FE"/>
    <w:rsid w:val="00D362AC"/>
    <w:rsid w:val="00D36491"/>
    <w:rsid w:val="00D368CB"/>
    <w:rsid w:val="00D417E7"/>
    <w:rsid w:val="00D41D8E"/>
    <w:rsid w:val="00D42F9D"/>
    <w:rsid w:val="00D43740"/>
    <w:rsid w:val="00D43836"/>
    <w:rsid w:val="00D44C5C"/>
    <w:rsid w:val="00D450F6"/>
    <w:rsid w:val="00D4757A"/>
    <w:rsid w:val="00D477F6"/>
    <w:rsid w:val="00D51A84"/>
    <w:rsid w:val="00D51DFE"/>
    <w:rsid w:val="00D535A5"/>
    <w:rsid w:val="00D540CA"/>
    <w:rsid w:val="00D557F7"/>
    <w:rsid w:val="00D561AD"/>
    <w:rsid w:val="00D57439"/>
    <w:rsid w:val="00D574FA"/>
    <w:rsid w:val="00D57610"/>
    <w:rsid w:val="00D6231D"/>
    <w:rsid w:val="00D65F7D"/>
    <w:rsid w:val="00D67BD1"/>
    <w:rsid w:val="00D67F96"/>
    <w:rsid w:val="00D72E6B"/>
    <w:rsid w:val="00D73BBB"/>
    <w:rsid w:val="00D73CAA"/>
    <w:rsid w:val="00D73D0A"/>
    <w:rsid w:val="00D7490E"/>
    <w:rsid w:val="00D7490F"/>
    <w:rsid w:val="00D7527A"/>
    <w:rsid w:val="00D75D66"/>
    <w:rsid w:val="00D75F3B"/>
    <w:rsid w:val="00D7639D"/>
    <w:rsid w:val="00D76708"/>
    <w:rsid w:val="00D77240"/>
    <w:rsid w:val="00D774DD"/>
    <w:rsid w:val="00D8009B"/>
    <w:rsid w:val="00D803D9"/>
    <w:rsid w:val="00D805AA"/>
    <w:rsid w:val="00D83336"/>
    <w:rsid w:val="00D83554"/>
    <w:rsid w:val="00D83B96"/>
    <w:rsid w:val="00D85F12"/>
    <w:rsid w:val="00D86CAB"/>
    <w:rsid w:val="00D86DF3"/>
    <w:rsid w:val="00D87393"/>
    <w:rsid w:val="00D9192E"/>
    <w:rsid w:val="00D922D5"/>
    <w:rsid w:val="00D92609"/>
    <w:rsid w:val="00D92F5F"/>
    <w:rsid w:val="00D93018"/>
    <w:rsid w:val="00D9323C"/>
    <w:rsid w:val="00D93D48"/>
    <w:rsid w:val="00D95387"/>
    <w:rsid w:val="00D95509"/>
    <w:rsid w:val="00D95DF8"/>
    <w:rsid w:val="00D96A77"/>
    <w:rsid w:val="00D97803"/>
    <w:rsid w:val="00DA1AA8"/>
    <w:rsid w:val="00DA4704"/>
    <w:rsid w:val="00DA559D"/>
    <w:rsid w:val="00DA58B3"/>
    <w:rsid w:val="00DB0173"/>
    <w:rsid w:val="00DB3032"/>
    <w:rsid w:val="00DB55CC"/>
    <w:rsid w:val="00DB5645"/>
    <w:rsid w:val="00DB5CF2"/>
    <w:rsid w:val="00DB6358"/>
    <w:rsid w:val="00DB75D2"/>
    <w:rsid w:val="00DB7ECE"/>
    <w:rsid w:val="00DC2236"/>
    <w:rsid w:val="00DC2C43"/>
    <w:rsid w:val="00DC2CE7"/>
    <w:rsid w:val="00DC41F8"/>
    <w:rsid w:val="00DC42C7"/>
    <w:rsid w:val="00DC7A5A"/>
    <w:rsid w:val="00DD2D7E"/>
    <w:rsid w:val="00DD2FA4"/>
    <w:rsid w:val="00DD3171"/>
    <w:rsid w:val="00DD3765"/>
    <w:rsid w:val="00DD4493"/>
    <w:rsid w:val="00DD47F2"/>
    <w:rsid w:val="00DD5386"/>
    <w:rsid w:val="00DD619A"/>
    <w:rsid w:val="00DD7D0A"/>
    <w:rsid w:val="00DD7E9B"/>
    <w:rsid w:val="00DE011F"/>
    <w:rsid w:val="00DE0790"/>
    <w:rsid w:val="00DE0D3D"/>
    <w:rsid w:val="00DE1534"/>
    <w:rsid w:val="00DE21DB"/>
    <w:rsid w:val="00DE26CD"/>
    <w:rsid w:val="00DE3B14"/>
    <w:rsid w:val="00DE65E2"/>
    <w:rsid w:val="00DE67B7"/>
    <w:rsid w:val="00DE79F9"/>
    <w:rsid w:val="00DE7BFD"/>
    <w:rsid w:val="00DF0AFD"/>
    <w:rsid w:val="00DF119A"/>
    <w:rsid w:val="00DF1D44"/>
    <w:rsid w:val="00DF4C74"/>
    <w:rsid w:val="00DF6463"/>
    <w:rsid w:val="00DF6A5E"/>
    <w:rsid w:val="00DF7CC4"/>
    <w:rsid w:val="00E00D9F"/>
    <w:rsid w:val="00E02CA7"/>
    <w:rsid w:val="00E03471"/>
    <w:rsid w:val="00E03FD5"/>
    <w:rsid w:val="00E040EA"/>
    <w:rsid w:val="00E042E6"/>
    <w:rsid w:val="00E0431D"/>
    <w:rsid w:val="00E0463D"/>
    <w:rsid w:val="00E05869"/>
    <w:rsid w:val="00E06752"/>
    <w:rsid w:val="00E06C4F"/>
    <w:rsid w:val="00E07337"/>
    <w:rsid w:val="00E07F94"/>
    <w:rsid w:val="00E100B0"/>
    <w:rsid w:val="00E129B1"/>
    <w:rsid w:val="00E12E32"/>
    <w:rsid w:val="00E13F0B"/>
    <w:rsid w:val="00E14823"/>
    <w:rsid w:val="00E168DC"/>
    <w:rsid w:val="00E16F57"/>
    <w:rsid w:val="00E1777E"/>
    <w:rsid w:val="00E17DD5"/>
    <w:rsid w:val="00E203DF"/>
    <w:rsid w:val="00E20D8B"/>
    <w:rsid w:val="00E21A1E"/>
    <w:rsid w:val="00E21B36"/>
    <w:rsid w:val="00E24AF6"/>
    <w:rsid w:val="00E25B96"/>
    <w:rsid w:val="00E30736"/>
    <w:rsid w:val="00E3120F"/>
    <w:rsid w:val="00E33CD2"/>
    <w:rsid w:val="00E3578D"/>
    <w:rsid w:val="00E4046A"/>
    <w:rsid w:val="00E40E45"/>
    <w:rsid w:val="00E42275"/>
    <w:rsid w:val="00E4233F"/>
    <w:rsid w:val="00E42A94"/>
    <w:rsid w:val="00E42D0F"/>
    <w:rsid w:val="00E431A2"/>
    <w:rsid w:val="00E43603"/>
    <w:rsid w:val="00E450D9"/>
    <w:rsid w:val="00E451E5"/>
    <w:rsid w:val="00E47D63"/>
    <w:rsid w:val="00E507F6"/>
    <w:rsid w:val="00E51B64"/>
    <w:rsid w:val="00E51F73"/>
    <w:rsid w:val="00E527D0"/>
    <w:rsid w:val="00E52936"/>
    <w:rsid w:val="00E52EDA"/>
    <w:rsid w:val="00E530D2"/>
    <w:rsid w:val="00E539FE"/>
    <w:rsid w:val="00E53EB1"/>
    <w:rsid w:val="00E540E6"/>
    <w:rsid w:val="00E554E6"/>
    <w:rsid w:val="00E55DB4"/>
    <w:rsid w:val="00E5711F"/>
    <w:rsid w:val="00E57E03"/>
    <w:rsid w:val="00E60A21"/>
    <w:rsid w:val="00E61A1D"/>
    <w:rsid w:val="00E61B70"/>
    <w:rsid w:val="00E6278D"/>
    <w:rsid w:val="00E62DC7"/>
    <w:rsid w:val="00E63AA2"/>
    <w:rsid w:val="00E63AE7"/>
    <w:rsid w:val="00E666DE"/>
    <w:rsid w:val="00E703E7"/>
    <w:rsid w:val="00E72030"/>
    <w:rsid w:val="00E727E6"/>
    <w:rsid w:val="00E72F38"/>
    <w:rsid w:val="00E7321F"/>
    <w:rsid w:val="00E73897"/>
    <w:rsid w:val="00E73980"/>
    <w:rsid w:val="00E74080"/>
    <w:rsid w:val="00E74846"/>
    <w:rsid w:val="00E764C1"/>
    <w:rsid w:val="00E778F5"/>
    <w:rsid w:val="00E81062"/>
    <w:rsid w:val="00E81E30"/>
    <w:rsid w:val="00E8399E"/>
    <w:rsid w:val="00E903E0"/>
    <w:rsid w:val="00E9284D"/>
    <w:rsid w:val="00E9292C"/>
    <w:rsid w:val="00E92C4E"/>
    <w:rsid w:val="00EA2352"/>
    <w:rsid w:val="00EA2488"/>
    <w:rsid w:val="00EA28F7"/>
    <w:rsid w:val="00EA2B82"/>
    <w:rsid w:val="00EA2DE8"/>
    <w:rsid w:val="00EA2E60"/>
    <w:rsid w:val="00EA3AA2"/>
    <w:rsid w:val="00EA4172"/>
    <w:rsid w:val="00EA5157"/>
    <w:rsid w:val="00EA5A2B"/>
    <w:rsid w:val="00EB002A"/>
    <w:rsid w:val="00EB20AC"/>
    <w:rsid w:val="00EB2BB0"/>
    <w:rsid w:val="00EB2EDD"/>
    <w:rsid w:val="00EB3852"/>
    <w:rsid w:val="00EB4132"/>
    <w:rsid w:val="00EB4D74"/>
    <w:rsid w:val="00EC0047"/>
    <w:rsid w:val="00EC04F1"/>
    <w:rsid w:val="00EC1200"/>
    <w:rsid w:val="00EC3150"/>
    <w:rsid w:val="00EC3F2A"/>
    <w:rsid w:val="00EC42C8"/>
    <w:rsid w:val="00EC44FC"/>
    <w:rsid w:val="00EC469E"/>
    <w:rsid w:val="00EC54ED"/>
    <w:rsid w:val="00EC6572"/>
    <w:rsid w:val="00ED149D"/>
    <w:rsid w:val="00ED1DE9"/>
    <w:rsid w:val="00ED270A"/>
    <w:rsid w:val="00ED35A5"/>
    <w:rsid w:val="00ED363A"/>
    <w:rsid w:val="00ED4995"/>
    <w:rsid w:val="00ED523B"/>
    <w:rsid w:val="00ED5662"/>
    <w:rsid w:val="00ED603B"/>
    <w:rsid w:val="00ED61E8"/>
    <w:rsid w:val="00ED707D"/>
    <w:rsid w:val="00ED7452"/>
    <w:rsid w:val="00ED755B"/>
    <w:rsid w:val="00ED77DD"/>
    <w:rsid w:val="00EE088C"/>
    <w:rsid w:val="00EE0D32"/>
    <w:rsid w:val="00EE1D7D"/>
    <w:rsid w:val="00EE2DA4"/>
    <w:rsid w:val="00EE359B"/>
    <w:rsid w:val="00EE35B8"/>
    <w:rsid w:val="00EE4286"/>
    <w:rsid w:val="00EE45C4"/>
    <w:rsid w:val="00EE4DD8"/>
    <w:rsid w:val="00EE592F"/>
    <w:rsid w:val="00EE5E8E"/>
    <w:rsid w:val="00EE5F71"/>
    <w:rsid w:val="00EE6649"/>
    <w:rsid w:val="00EE6CF3"/>
    <w:rsid w:val="00EF05EF"/>
    <w:rsid w:val="00EF0C8E"/>
    <w:rsid w:val="00EF30FE"/>
    <w:rsid w:val="00EF4105"/>
    <w:rsid w:val="00EF4224"/>
    <w:rsid w:val="00EF4307"/>
    <w:rsid w:val="00EF5D3A"/>
    <w:rsid w:val="00EF78EB"/>
    <w:rsid w:val="00F01B87"/>
    <w:rsid w:val="00F01D9E"/>
    <w:rsid w:val="00F0201F"/>
    <w:rsid w:val="00F02B2E"/>
    <w:rsid w:val="00F042C2"/>
    <w:rsid w:val="00F05A69"/>
    <w:rsid w:val="00F06564"/>
    <w:rsid w:val="00F07193"/>
    <w:rsid w:val="00F07371"/>
    <w:rsid w:val="00F122CB"/>
    <w:rsid w:val="00F147DF"/>
    <w:rsid w:val="00F153D1"/>
    <w:rsid w:val="00F15AFB"/>
    <w:rsid w:val="00F16E44"/>
    <w:rsid w:val="00F1735E"/>
    <w:rsid w:val="00F205E2"/>
    <w:rsid w:val="00F21157"/>
    <w:rsid w:val="00F21673"/>
    <w:rsid w:val="00F2237A"/>
    <w:rsid w:val="00F230B3"/>
    <w:rsid w:val="00F23265"/>
    <w:rsid w:val="00F23727"/>
    <w:rsid w:val="00F23D2E"/>
    <w:rsid w:val="00F243EB"/>
    <w:rsid w:val="00F24FCF"/>
    <w:rsid w:val="00F252F6"/>
    <w:rsid w:val="00F259CE"/>
    <w:rsid w:val="00F25E46"/>
    <w:rsid w:val="00F26122"/>
    <w:rsid w:val="00F279A3"/>
    <w:rsid w:val="00F31101"/>
    <w:rsid w:val="00F3166E"/>
    <w:rsid w:val="00F31CBB"/>
    <w:rsid w:val="00F3213D"/>
    <w:rsid w:val="00F33270"/>
    <w:rsid w:val="00F3478D"/>
    <w:rsid w:val="00F36101"/>
    <w:rsid w:val="00F36C03"/>
    <w:rsid w:val="00F371FE"/>
    <w:rsid w:val="00F37303"/>
    <w:rsid w:val="00F3794F"/>
    <w:rsid w:val="00F37D90"/>
    <w:rsid w:val="00F37F51"/>
    <w:rsid w:val="00F40C1A"/>
    <w:rsid w:val="00F41B0C"/>
    <w:rsid w:val="00F442EB"/>
    <w:rsid w:val="00F44DD6"/>
    <w:rsid w:val="00F4542F"/>
    <w:rsid w:val="00F45434"/>
    <w:rsid w:val="00F501E3"/>
    <w:rsid w:val="00F51C96"/>
    <w:rsid w:val="00F52C78"/>
    <w:rsid w:val="00F545A1"/>
    <w:rsid w:val="00F5531B"/>
    <w:rsid w:val="00F56564"/>
    <w:rsid w:val="00F56978"/>
    <w:rsid w:val="00F5700E"/>
    <w:rsid w:val="00F57BDE"/>
    <w:rsid w:val="00F57F37"/>
    <w:rsid w:val="00F6052B"/>
    <w:rsid w:val="00F608CF"/>
    <w:rsid w:val="00F60EAF"/>
    <w:rsid w:val="00F610E4"/>
    <w:rsid w:val="00F627CC"/>
    <w:rsid w:val="00F6338D"/>
    <w:rsid w:val="00F63BA2"/>
    <w:rsid w:val="00F63EBE"/>
    <w:rsid w:val="00F63F50"/>
    <w:rsid w:val="00F64C81"/>
    <w:rsid w:val="00F64C93"/>
    <w:rsid w:val="00F67114"/>
    <w:rsid w:val="00F70517"/>
    <w:rsid w:val="00F71842"/>
    <w:rsid w:val="00F71A66"/>
    <w:rsid w:val="00F71BB1"/>
    <w:rsid w:val="00F723B0"/>
    <w:rsid w:val="00F72930"/>
    <w:rsid w:val="00F72F4E"/>
    <w:rsid w:val="00F731B2"/>
    <w:rsid w:val="00F77A38"/>
    <w:rsid w:val="00F80AB5"/>
    <w:rsid w:val="00F815B5"/>
    <w:rsid w:val="00F81F1C"/>
    <w:rsid w:val="00F8218A"/>
    <w:rsid w:val="00F82CAC"/>
    <w:rsid w:val="00F830BB"/>
    <w:rsid w:val="00F858C5"/>
    <w:rsid w:val="00F85AD8"/>
    <w:rsid w:val="00F86C09"/>
    <w:rsid w:val="00F86DAF"/>
    <w:rsid w:val="00F8701D"/>
    <w:rsid w:val="00F8786F"/>
    <w:rsid w:val="00F879DF"/>
    <w:rsid w:val="00F87E55"/>
    <w:rsid w:val="00F909E5"/>
    <w:rsid w:val="00F90F4F"/>
    <w:rsid w:val="00F916BB"/>
    <w:rsid w:val="00F91D20"/>
    <w:rsid w:val="00F92347"/>
    <w:rsid w:val="00F92AB1"/>
    <w:rsid w:val="00F92C2F"/>
    <w:rsid w:val="00F93581"/>
    <w:rsid w:val="00F938CE"/>
    <w:rsid w:val="00F93EE0"/>
    <w:rsid w:val="00F96A7C"/>
    <w:rsid w:val="00F96F78"/>
    <w:rsid w:val="00FA0849"/>
    <w:rsid w:val="00FA351D"/>
    <w:rsid w:val="00FA3839"/>
    <w:rsid w:val="00FA429A"/>
    <w:rsid w:val="00FA4944"/>
    <w:rsid w:val="00FA739E"/>
    <w:rsid w:val="00FA7E55"/>
    <w:rsid w:val="00FB0F7A"/>
    <w:rsid w:val="00FB18D1"/>
    <w:rsid w:val="00FB28CD"/>
    <w:rsid w:val="00FB36EA"/>
    <w:rsid w:val="00FB3F62"/>
    <w:rsid w:val="00FB41EF"/>
    <w:rsid w:val="00FB47AF"/>
    <w:rsid w:val="00FC01E5"/>
    <w:rsid w:val="00FC0291"/>
    <w:rsid w:val="00FC0C2F"/>
    <w:rsid w:val="00FC0E4B"/>
    <w:rsid w:val="00FC2964"/>
    <w:rsid w:val="00FC2E0F"/>
    <w:rsid w:val="00FC4FFB"/>
    <w:rsid w:val="00FC5EAF"/>
    <w:rsid w:val="00FC68D2"/>
    <w:rsid w:val="00FD065C"/>
    <w:rsid w:val="00FD0B4C"/>
    <w:rsid w:val="00FD1BC2"/>
    <w:rsid w:val="00FD3C21"/>
    <w:rsid w:val="00FD4970"/>
    <w:rsid w:val="00FD50FD"/>
    <w:rsid w:val="00FD5AD7"/>
    <w:rsid w:val="00FD5DAC"/>
    <w:rsid w:val="00FE0369"/>
    <w:rsid w:val="00FE1950"/>
    <w:rsid w:val="00FE1E86"/>
    <w:rsid w:val="00FE251F"/>
    <w:rsid w:val="00FE2612"/>
    <w:rsid w:val="00FE3A1A"/>
    <w:rsid w:val="00FE4D8C"/>
    <w:rsid w:val="00FE506B"/>
    <w:rsid w:val="00FE5A75"/>
    <w:rsid w:val="00FE6550"/>
    <w:rsid w:val="00FF00A1"/>
    <w:rsid w:val="00FF05BF"/>
    <w:rsid w:val="00FF0AB4"/>
    <w:rsid w:val="00FF13BD"/>
    <w:rsid w:val="00FF1C7A"/>
    <w:rsid w:val="00FF28C2"/>
    <w:rsid w:val="00FF3069"/>
    <w:rsid w:val="00FF31DA"/>
    <w:rsid w:val="00FF3B26"/>
    <w:rsid w:val="00FF3B9C"/>
    <w:rsid w:val="00FF3F3E"/>
    <w:rsid w:val="00FF42BB"/>
    <w:rsid w:val="00FF5EF4"/>
    <w:rsid w:val="00FF6772"/>
    <w:rsid w:val="00FF7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984E5"/>
  <w15:docId w15:val="{576989F3-F9A2-41AB-870F-417D995F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9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971"/>
    <w:pPr>
      <w:ind w:left="720"/>
      <w:contextualSpacing/>
    </w:pPr>
  </w:style>
  <w:style w:type="paragraph" w:styleId="PlainText">
    <w:name w:val="Plain Text"/>
    <w:basedOn w:val="Normal"/>
    <w:link w:val="PlainTextChar"/>
    <w:uiPriority w:val="99"/>
    <w:semiHidden/>
    <w:unhideWhenUsed/>
    <w:rsid w:val="001C37F7"/>
    <w:pPr>
      <w:spacing w:after="0" w:line="240" w:lineRule="auto"/>
    </w:pPr>
    <w:rPr>
      <w:rFonts w:ascii="Calibri" w:hAnsi="Calibri"/>
      <w:szCs w:val="21"/>
      <w:lang w:val="en-CA"/>
    </w:rPr>
  </w:style>
  <w:style w:type="character" w:customStyle="1" w:styleId="PlainTextChar">
    <w:name w:val="Plain Text Char"/>
    <w:basedOn w:val="DefaultParagraphFont"/>
    <w:link w:val="PlainText"/>
    <w:uiPriority w:val="99"/>
    <w:semiHidden/>
    <w:rsid w:val="001C37F7"/>
    <w:rPr>
      <w:rFonts w:ascii="Calibri" w:hAnsi="Calibri"/>
      <w:szCs w:val="21"/>
      <w:lang w:val="en-CA"/>
    </w:rPr>
  </w:style>
  <w:style w:type="paragraph" w:styleId="BalloonText">
    <w:name w:val="Balloon Text"/>
    <w:basedOn w:val="Normal"/>
    <w:link w:val="BalloonTextChar"/>
    <w:uiPriority w:val="99"/>
    <w:semiHidden/>
    <w:unhideWhenUsed/>
    <w:rsid w:val="00B67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076"/>
    <w:rPr>
      <w:rFonts w:ascii="Tahoma" w:hAnsi="Tahoma" w:cs="Tahoma"/>
      <w:sz w:val="16"/>
      <w:szCs w:val="16"/>
    </w:rPr>
  </w:style>
  <w:style w:type="character" w:styleId="CommentReference">
    <w:name w:val="annotation reference"/>
    <w:basedOn w:val="DefaultParagraphFont"/>
    <w:uiPriority w:val="99"/>
    <w:semiHidden/>
    <w:unhideWhenUsed/>
    <w:rsid w:val="00F91D20"/>
    <w:rPr>
      <w:sz w:val="16"/>
      <w:szCs w:val="16"/>
    </w:rPr>
  </w:style>
  <w:style w:type="paragraph" w:styleId="CommentText">
    <w:name w:val="annotation text"/>
    <w:basedOn w:val="Normal"/>
    <w:link w:val="CommentTextChar"/>
    <w:uiPriority w:val="99"/>
    <w:semiHidden/>
    <w:unhideWhenUsed/>
    <w:rsid w:val="00F91D20"/>
    <w:pPr>
      <w:spacing w:line="240" w:lineRule="auto"/>
    </w:pPr>
    <w:rPr>
      <w:sz w:val="20"/>
      <w:szCs w:val="20"/>
    </w:rPr>
  </w:style>
  <w:style w:type="character" w:customStyle="1" w:styleId="CommentTextChar">
    <w:name w:val="Comment Text Char"/>
    <w:basedOn w:val="DefaultParagraphFont"/>
    <w:link w:val="CommentText"/>
    <w:uiPriority w:val="99"/>
    <w:semiHidden/>
    <w:rsid w:val="00F91D20"/>
    <w:rPr>
      <w:sz w:val="20"/>
      <w:szCs w:val="20"/>
    </w:rPr>
  </w:style>
  <w:style w:type="paragraph" w:styleId="CommentSubject">
    <w:name w:val="annotation subject"/>
    <w:basedOn w:val="CommentText"/>
    <w:next w:val="CommentText"/>
    <w:link w:val="CommentSubjectChar"/>
    <w:uiPriority w:val="99"/>
    <w:semiHidden/>
    <w:unhideWhenUsed/>
    <w:rsid w:val="00F91D20"/>
    <w:rPr>
      <w:b/>
      <w:bCs/>
    </w:rPr>
  </w:style>
  <w:style w:type="character" w:customStyle="1" w:styleId="CommentSubjectChar">
    <w:name w:val="Comment Subject Char"/>
    <w:basedOn w:val="CommentTextChar"/>
    <w:link w:val="CommentSubject"/>
    <w:uiPriority w:val="99"/>
    <w:semiHidden/>
    <w:rsid w:val="00F91D20"/>
    <w:rPr>
      <w:b/>
      <w:bCs/>
      <w:sz w:val="20"/>
      <w:szCs w:val="20"/>
    </w:rPr>
  </w:style>
  <w:style w:type="character" w:styleId="Hyperlink">
    <w:name w:val="Hyperlink"/>
    <w:basedOn w:val="DefaultParagraphFont"/>
    <w:uiPriority w:val="99"/>
    <w:semiHidden/>
    <w:unhideWhenUsed/>
    <w:rsid w:val="00200C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90225">
      <w:bodyDiv w:val="1"/>
      <w:marLeft w:val="0"/>
      <w:marRight w:val="0"/>
      <w:marTop w:val="0"/>
      <w:marBottom w:val="0"/>
      <w:divBdr>
        <w:top w:val="none" w:sz="0" w:space="0" w:color="auto"/>
        <w:left w:val="none" w:sz="0" w:space="0" w:color="auto"/>
        <w:bottom w:val="none" w:sz="0" w:space="0" w:color="auto"/>
        <w:right w:val="none" w:sz="0" w:space="0" w:color="auto"/>
      </w:divBdr>
      <w:divsChild>
        <w:div w:id="2108185693">
          <w:marLeft w:val="0"/>
          <w:marRight w:val="0"/>
          <w:marTop w:val="0"/>
          <w:marBottom w:val="0"/>
          <w:divBdr>
            <w:top w:val="none" w:sz="0" w:space="0" w:color="auto"/>
            <w:left w:val="none" w:sz="0" w:space="0" w:color="auto"/>
            <w:bottom w:val="none" w:sz="0" w:space="0" w:color="auto"/>
            <w:right w:val="none" w:sz="0" w:space="0" w:color="auto"/>
          </w:divBdr>
        </w:div>
      </w:divsChild>
    </w:div>
    <w:div w:id="233980196">
      <w:bodyDiv w:val="1"/>
      <w:marLeft w:val="0"/>
      <w:marRight w:val="0"/>
      <w:marTop w:val="0"/>
      <w:marBottom w:val="0"/>
      <w:divBdr>
        <w:top w:val="none" w:sz="0" w:space="0" w:color="auto"/>
        <w:left w:val="none" w:sz="0" w:space="0" w:color="auto"/>
        <w:bottom w:val="none" w:sz="0" w:space="0" w:color="auto"/>
        <w:right w:val="none" w:sz="0" w:space="0" w:color="auto"/>
      </w:divBdr>
    </w:div>
    <w:div w:id="249242119">
      <w:bodyDiv w:val="1"/>
      <w:marLeft w:val="0"/>
      <w:marRight w:val="0"/>
      <w:marTop w:val="0"/>
      <w:marBottom w:val="0"/>
      <w:divBdr>
        <w:top w:val="none" w:sz="0" w:space="0" w:color="auto"/>
        <w:left w:val="none" w:sz="0" w:space="0" w:color="auto"/>
        <w:bottom w:val="none" w:sz="0" w:space="0" w:color="auto"/>
        <w:right w:val="none" w:sz="0" w:space="0" w:color="auto"/>
      </w:divBdr>
    </w:div>
    <w:div w:id="362025631">
      <w:bodyDiv w:val="1"/>
      <w:marLeft w:val="0"/>
      <w:marRight w:val="0"/>
      <w:marTop w:val="0"/>
      <w:marBottom w:val="0"/>
      <w:divBdr>
        <w:top w:val="none" w:sz="0" w:space="0" w:color="auto"/>
        <w:left w:val="none" w:sz="0" w:space="0" w:color="auto"/>
        <w:bottom w:val="none" w:sz="0" w:space="0" w:color="auto"/>
        <w:right w:val="none" w:sz="0" w:space="0" w:color="auto"/>
      </w:divBdr>
    </w:div>
    <w:div w:id="445539915">
      <w:bodyDiv w:val="1"/>
      <w:marLeft w:val="0"/>
      <w:marRight w:val="0"/>
      <w:marTop w:val="0"/>
      <w:marBottom w:val="0"/>
      <w:divBdr>
        <w:top w:val="none" w:sz="0" w:space="0" w:color="auto"/>
        <w:left w:val="none" w:sz="0" w:space="0" w:color="auto"/>
        <w:bottom w:val="none" w:sz="0" w:space="0" w:color="auto"/>
        <w:right w:val="none" w:sz="0" w:space="0" w:color="auto"/>
      </w:divBdr>
    </w:div>
    <w:div w:id="463473296">
      <w:bodyDiv w:val="1"/>
      <w:marLeft w:val="0"/>
      <w:marRight w:val="0"/>
      <w:marTop w:val="0"/>
      <w:marBottom w:val="0"/>
      <w:divBdr>
        <w:top w:val="none" w:sz="0" w:space="0" w:color="auto"/>
        <w:left w:val="none" w:sz="0" w:space="0" w:color="auto"/>
        <w:bottom w:val="none" w:sz="0" w:space="0" w:color="auto"/>
        <w:right w:val="none" w:sz="0" w:space="0" w:color="auto"/>
      </w:divBdr>
    </w:div>
    <w:div w:id="579489115">
      <w:bodyDiv w:val="1"/>
      <w:marLeft w:val="0"/>
      <w:marRight w:val="0"/>
      <w:marTop w:val="0"/>
      <w:marBottom w:val="0"/>
      <w:divBdr>
        <w:top w:val="none" w:sz="0" w:space="0" w:color="auto"/>
        <w:left w:val="none" w:sz="0" w:space="0" w:color="auto"/>
        <w:bottom w:val="none" w:sz="0" w:space="0" w:color="auto"/>
        <w:right w:val="none" w:sz="0" w:space="0" w:color="auto"/>
      </w:divBdr>
    </w:div>
    <w:div w:id="654846680">
      <w:bodyDiv w:val="1"/>
      <w:marLeft w:val="0"/>
      <w:marRight w:val="0"/>
      <w:marTop w:val="0"/>
      <w:marBottom w:val="0"/>
      <w:divBdr>
        <w:top w:val="none" w:sz="0" w:space="0" w:color="auto"/>
        <w:left w:val="none" w:sz="0" w:space="0" w:color="auto"/>
        <w:bottom w:val="none" w:sz="0" w:space="0" w:color="auto"/>
        <w:right w:val="none" w:sz="0" w:space="0" w:color="auto"/>
      </w:divBdr>
    </w:div>
    <w:div w:id="660548503">
      <w:bodyDiv w:val="1"/>
      <w:marLeft w:val="0"/>
      <w:marRight w:val="0"/>
      <w:marTop w:val="0"/>
      <w:marBottom w:val="0"/>
      <w:divBdr>
        <w:top w:val="none" w:sz="0" w:space="0" w:color="auto"/>
        <w:left w:val="none" w:sz="0" w:space="0" w:color="auto"/>
        <w:bottom w:val="none" w:sz="0" w:space="0" w:color="auto"/>
        <w:right w:val="none" w:sz="0" w:space="0" w:color="auto"/>
      </w:divBdr>
    </w:div>
    <w:div w:id="810295015">
      <w:bodyDiv w:val="1"/>
      <w:marLeft w:val="0"/>
      <w:marRight w:val="0"/>
      <w:marTop w:val="0"/>
      <w:marBottom w:val="0"/>
      <w:divBdr>
        <w:top w:val="none" w:sz="0" w:space="0" w:color="auto"/>
        <w:left w:val="none" w:sz="0" w:space="0" w:color="auto"/>
        <w:bottom w:val="none" w:sz="0" w:space="0" w:color="auto"/>
        <w:right w:val="none" w:sz="0" w:space="0" w:color="auto"/>
      </w:divBdr>
    </w:div>
    <w:div w:id="826362548">
      <w:bodyDiv w:val="1"/>
      <w:marLeft w:val="0"/>
      <w:marRight w:val="0"/>
      <w:marTop w:val="0"/>
      <w:marBottom w:val="0"/>
      <w:divBdr>
        <w:top w:val="none" w:sz="0" w:space="0" w:color="auto"/>
        <w:left w:val="none" w:sz="0" w:space="0" w:color="auto"/>
        <w:bottom w:val="none" w:sz="0" w:space="0" w:color="auto"/>
        <w:right w:val="none" w:sz="0" w:space="0" w:color="auto"/>
      </w:divBdr>
    </w:div>
    <w:div w:id="833842064">
      <w:bodyDiv w:val="1"/>
      <w:marLeft w:val="0"/>
      <w:marRight w:val="0"/>
      <w:marTop w:val="0"/>
      <w:marBottom w:val="0"/>
      <w:divBdr>
        <w:top w:val="none" w:sz="0" w:space="0" w:color="auto"/>
        <w:left w:val="none" w:sz="0" w:space="0" w:color="auto"/>
        <w:bottom w:val="none" w:sz="0" w:space="0" w:color="auto"/>
        <w:right w:val="none" w:sz="0" w:space="0" w:color="auto"/>
      </w:divBdr>
    </w:div>
    <w:div w:id="854921991">
      <w:bodyDiv w:val="1"/>
      <w:marLeft w:val="0"/>
      <w:marRight w:val="0"/>
      <w:marTop w:val="0"/>
      <w:marBottom w:val="0"/>
      <w:divBdr>
        <w:top w:val="none" w:sz="0" w:space="0" w:color="auto"/>
        <w:left w:val="none" w:sz="0" w:space="0" w:color="auto"/>
        <w:bottom w:val="none" w:sz="0" w:space="0" w:color="auto"/>
        <w:right w:val="none" w:sz="0" w:space="0" w:color="auto"/>
      </w:divBdr>
    </w:div>
    <w:div w:id="919950710">
      <w:bodyDiv w:val="1"/>
      <w:marLeft w:val="0"/>
      <w:marRight w:val="0"/>
      <w:marTop w:val="0"/>
      <w:marBottom w:val="0"/>
      <w:divBdr>
        <w:top w:val="none" w:sz="0" w:space="0" w:color="auto"/>
        <w:left w:val="none" w:sz="0" w:space="0" w:color="auto"/>
        <w:bottom w:val="none" w:sz="0" w:space="0" w:color="auto"/>
        <w:right w:val="none" w:sz="0" w:space="0" w:color="auto"/>
      </w:divBdr>
    </w:div>
    <w:div w:id="950284743">
      <w:bodyDiv w:val="1"/>
      <w:marLeft w:val="0"/>
      <w:marRight w:val="0"/>
      <w:marTop w:val="0"/>
      <w:marBottom w:val="0"/>
      <w:divBdr>
        <w:top w:val="none" w:sz="0" w:space="0" w:color="auto"/>
        <w:left w:val="none" w:sz="0" w:space="0" w:color="auto"/>
        <w:bottom w:val="none" w:sz="0" w:space="0" w:color="auto"/>
        <w:right w:val="none" w:sz="0" w:space="0" w:color="auto"/>
      </w:divBdr>
    </w:div>
    <w:div w:id="997735587">
      <w:bodyDiv w:val="1"/>
      <w:marLeft w:val="0"/>
      <w:marRight w:val="0"/>
      <w:marTop w:val="0"/>
      <w:marBottom w:val="0"/>
      <w:divBdr>
        <w:top w:val="none" w:sz="0" w:space="0" w:color="auto"/>
        <w:left w:val="none" w:sz="0" w:space="0" w:color="auto"/>
        <w:bottom w:val="none" w:sz="0" w:space="0" w:color="auto"/>
        <w:right w:val="none" w:sz="0" w:space="0" w:color="auto"/>
      </w:divBdr>
    </w:div>
    <w:div w:id="1145972500">
      <w:bodyDiv w:val="1"/>
      <w:marLeft w:val="0"/>
      <w:marRight w:val="0"/>
      <w:marTop w:val="0"/>
      <w:marBottom w:val="0"/>
      <w:divBdr>
        <w:top w:val="none" w:sz="0" w:space="0" w:color="auto"/>
        <w:left w:val="none" w:sz="0" w:space="0" w:color="auto"/>
        <w:bottom w:val="none" w:sz="0" w:space="0" w:color="auto"/>
        <w:right w:val="none" w:sz="0" w:space="0" w:color="auto"/>
      </w:divBdr>
    </w:div>
    <w:div w:id="1243904898">
      <w:bodyDiv w:val="1"/>
      <w:marLeft w:val="0"/>
      <w:marRight w:val="0"/>
      <w:marTop w:val="0"/>
      <w:marBottom w:val="0"/>
      <w:divBdr>
        <w:top w:val="none" w:sz="0" w:space="0" w:color="auto"/>
        <w:left w:val="none" w:sz="0" w:space="0" w:color="auto"/>
        <w:bottom w:val="none" w:sz="0" w:space="0" w:color="auto"/>
        <w:right w:val="none" w:sz="0" w:space="0" w:color="auto"/>
      </w:divBdr>
    </w:div>
    <w:div w:id="1313675835">
      <w:bodyDiv w:val="1"/>
      <w:marLeft w:val="0"/>
      <w:marRight w:val="0"/>
      <w:marTop w:val="0"/>
      <w:marBottom w:val="0"/>
      <w:divBdr>
        <w:top w:val="none" w:sz="0" w:space="0" w:color="auto"/>
        <w:left w:val="none" w:sz="0" w:space="0" w:color="auto"/>
        <w:bottom w:val="none" w:sz="0" w:space="0" w:color="auto"/>
        <w:right w:val="none" w:sz="0" w:space="0" w:color="auto"/>
      </w:divBdr>
    </w:div>
    <w:div w:id="1372339705">
      <w:bodyDiv w:val="1"/>
      <w:marLeft w:val="0"/>
      <w:marRight w:val="0"/>
      <w:marTop w:val="0"/>
      <w:marBottom w:val="0"/>
      <w:divBdr>
        <w:top w:val="none" w:sz="0" w:space="0" w:color="auto"/>
        <w:left w:val="none" w:sz="0" w:space="0" w:color="auto"/>
        <w:bottom w:val="none" w:sz="0" w:space="0" w:color="auto"/>
        <w:right w:val="none" w:sz="0" w:space="0" w:color="auto"/>
      </w:divBdr>
    </w:div>
    <w:div w:id="1394307424">
      <w:bodyDiv w:val="1"/>
      <w:marLeft w:val="0"/>
      <w:marRight w:val="0"/>
      <w:marTop w:val="0"/>
      <w:marBottom w:val="0"/>
      <w:divBdr>
        <w:top w:val="none" w:sz="0" w:space="0" w:color="auto"/>
        <w:left w:val="none" w:sz="0" w:space="0" w:color="auto"/>
        <w:bottom w:val="none" w:sz="0" w:space="0" w:color="auto"/>
        <w:right w:val="none" w:sz="0" w:space="0" w:color="auto"/>
      </w:divBdr>
    </w:div>
    <w:div w:id="1427964398">
      <w:bodyDiv w:val="1"/>
      <w:marLeft w:val="0"/>
      <w:marRight w:val="0"/>
      <w:marTop w:val="0"/>
      <w:marBottom w:val="0"/>
      <w:divBdr>
        <w:top w:val="none" w:sz="0" w:space="0" w:color="auto"/>
        <w:left w:val="none" w:sz="0" w:space="0" w:color="auto"/>
        <w:bottom w:val="none" w:sz="0" w:space="0" w:color="auto"/>
        <w:right w:val="none" w:sz="0" w:space="0" w:color="auto"/>
      </w:divBdr>
    </w:div>
    <w:div w:id="1488477694">
      <w:bodyDiv w:val="1"/>
      <w:marLeft w:val="0"/>
      <w:marRight w:val="0"/>
      <w:marTop w:val="0"/>
      <w:marBottom w:val="0"/>
      <w:divBdr>
        <w:top w:val="none" w:sz="0" w:space="0" w:color="auto"/>
        <w:left w:val="none" w:sz="0" w:space="0" w:color="auto"/>
        <w:bottom w:val="none" w:sz="0" w:space="0" w:color="auto"/>
        <w:right w:val="none" w:sz="0" w:space="0" w:color="auto"/>
      </w:divBdr>
    </w:div>
    <w:div w:id="1493133716">
      <w:bodyDiv w:val="1"/>
      <w:marLeft w:val="0"/>
      <w:marRight w:val="0"/>
      <w:marTop w:val="0"/>
      <w:marBottom w:val="0"/>
      <w:divBdr>
        <w:top w:val="none" w:sz="0" w:space="0" w:color="auto"/>
        <w:left w:val="none" w:sz="0" w:space="0" w:color="auto"/>
        <w:bottom w:val="none" w:sz="0" w:space="0" w:color="auto"/>
        <w:right w:val="none" w:sz="0" w:space="0" w:color="auto"/>
      </w:divBdr>
    </w:div>
    <w:div w:id="1535729806">
      <w:bodyDiv w:val="1"/>
      <w:marLeft w:val="0"/>
      <w:marRight w:val="0"/>
      <w:marTop w:val="0"/>
      <w:marBottom w:val="0"/>
      <w:divBdr>
        <w:top w:val="none" w:sz="0" w:space="0" w:color="auto"/>
        <w:left w:val="none" w:sz="0" w:space="0" w:color="auto"/>
        <w:bottom w:val="none" w:sz="0" w:space="0" w:color="auto"/>
        <w:right w:val="none" w:sz="0" w:space="0" w:color="auto"/>
      </w:divBdr>
    </w:div>
    <w:div w:id="1635140577">
      <w:bodyDiv w:val="1"/>
      <w:marLeft w:val="0"/>
      <w:marRight w:val="0"/>
      <w:marTop w:val="0"/>
      <w:marBottom w:val="0"/>
      <w:divBdr>
        <w:top w:val="none" w:sz="0" w:space="0" w:color="auto"/>
        <w:left w:val="none" w:sz="0" w:space="0" w:color="auto"/>
        <w:bottom w:val="none" w:sz="0" w:space="0" w:color="auto"/>
        <w:right w:val="none" w:sz="0" w:space="0" w:color="auto"/>
      </w:divBdr>
    </w:div>
    <w:div w:id="1768310293">
      <w:bodyDiv w:val="1"/>
      <w:marLeft w:val="0"/>
      <w:marRight w:val="0"/>
      <w:marTop w:val="0"/>
      <w:marBottom w:val="0"/>
      <w:divBdr>
        <w:top w:val="none" w:sz="0" w:space="0" w:color="auto"/>
        <w:left w:val="none" w:sz="0" w:space="0" w:color="auto"/>
        <w:bottom w:val="none" w:sz="0" w:space="0" w:color="auto"/>
        <w:right w:val="none" w:sz="0" w:space="0" w:color="auto"/>
      </w:divBdr>
    </w:div>
    <w:div w:id="1864398184">
      <w:bodyDiv w:val="1"/>
      <w:marLeft w:val="0"/>
      <w:marRight w:val="0"/>
      <w:marTop w:val="0"/>
      <w:marBottom w:val="0"/>
      <w:divBdr>
        <w:top w:val="none" w:sz="0" w:space="0" w:color="auto"/>
        <w:left w:val="none" w:sz="0" w:space="0" w:color="auto"/>
        <w:bottom w:val="none" w:sz="0" w:space="0" w:color="auto"/>
        <w:right w:val="none" w:sz="0" w:space="0" w:color="auto"/>
      </w:divBdr>
    </w:div>
    <w:div w:id="186967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ider@fnha.ca" TargetMode="External"/><Relationship Id="rId3" Type="http://schemas.openxmlformats.org/officeDocument/2006/relationships/settings" Target="settings.xml"/><Relationship Id="rId7" Type="http://schemas.openxmlformats.org/officeDocument/2006/relationships/hyperlink" Target="https://www.pac.bluecross.ca/provi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nada.ca/en/indigenous-services-canada/services/first-nations-inuit-health/non-insured-health-benefits/health-provider-information/medical-supplies-equipment-information/benefits-criteria/audiology-benefits-list-health-provider-information-non-insured-health-benefits-first-nations-inuit-health-canada.html" TargetMode="External"/><Relationship Id="rId5" Type="http://schemas.openxmlformats.org/officeDocument/2006/relationships/hyperlink" Target="https://www.canada.ca/en/indigenous-services-canada/services/first-nations-inuit-health/reports-publications/non-insured-health-benefits/guide-medical-supplies-equipment-benefits-non-insured-health-benefits-2017.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1874</Words>
  <Characters>10688</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CASLPA</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Kealey</dc:creator>
  <cp:lastModifiedBy>T Cook</cp:lastModifiedBy>
  <cp:revision>3</cp:revision>
  <cp:lastPrinted>2019-10-15T17:07:00Z</cp:lastPrinted>
  <dcterms:created xsi:type="dcterms:W3CDTF">2020-01-21T22:58:00Z</dcterms:created>
  <dcterms:modified xsi:type="dcterms:W3CDTF">2020-01-21T22:59:00Z</dcterms:modified>
</cp:coreProperties>
</file>