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6EB96" w14:textId="77777777" w:rsidR="00AC3A09" w:rsidRPr="00AC3A09" w:rsidRDefault="00AC3A09" w:rsidP="00AC3A09">
      <w:pPr>
        <w:shd w:val="clear" w:color="auto" w:fill="FFFFFF"/>
        <w:spacing w:line="209" w:lineRule="atLeast"/>
        <w:rPr>
          <w:rFonts w:ascii="Calibri" w:eastAsia="Times New Roman" w:hAnsi="Calibri" w:cs="Calibri"/>
          <w:color w:val="1F497D"/>
          <w:sz w:val="20"/>
          <w:szCs w:val="20"/>
          <w:lang w:eastAsia="en-CA"/>
        </w:rPr>
      </w:pPr>
      <w:r w:rsidRPr="00AC3A09">
        <w:rPr>
          <w:rFonts w:ascii="Muli" w:eastAsia="Times New Roman" w:hAnsi="Muli" w:cs="Calibri"/>
          <w:b/>
          <w:bCs/>
          <w:sz w:val="20"/>
          <w:szCs w:val="20"/>
          <w:lang w:eastAsia="en-CA"/>
        </w:rPr>
        <w:t>Reports to</w:t>
      </w:r>
      <w:r w:rsidRPr="00AC3A09">
        <w:rPr>
          <w:rFonts w:ascii="Muli" w:eastAsia="Times New Roman" w:hAnsi="Muli" w:cs="Calibri"/>
          <w:sz w:val="20"/>
          <w:szCs w:val="20"/>
          <w:lang w:eastAsia="en-CA"/>
        </w:rPr>
        <w:t>: Regional Manager</w:t>
      </w:r>
    </w:p>
    <w:p w14:paraId="51789F2D" w14:textId="77777777" w:rsidR="00AC3A09" w:rsidRPr="00AC3A09" w:rsidRDefault="00AC3A09" w:rsidP="00AC3A09">
      <w:pPr>
        <w:shd w:val="clear" w:color="auto" w:fill="FFFFFF"/>
        <w:spacing w:line="209" w:lineRule="atLeast"/>
        <w:rPr>
          <w:rFonts w:ascii="Calibri" w:eastAsia="Times New Roman" w:hAnsi="Calibri" w:cs="Calibri"/>
          <w:color w:val="1F497D"/>
          <w:sz w:val="20"/>
          <w:szCs w:val="20"/>
          <w:lang w:eastAsia="en-CA"/>
        </w:rPr>
      </w:pPr>
      <w:r w:rsidRPr="00AC3A09">
        <w:rPr>
          <w:rFonts w:ascii="Muli" w:eastAsia="Times New Roman" w:hAnsi="Muli" w:cs="Calibri"/>
          <w:b/>
          <w:bCs/>
          <w:sz w:val="20"/>
          <w:szCs w:val="20"/>
          <w:lang w:eastAsia="en-CA"/>
        </w:rPr>
        <w:t> </w:t>
      </w:r>
    </w:p>
    <w:p w14:paraId="1B7F5858" w14:textId="77777777" w:rsidR="00AC3A09" w:rsidRPr="00AC3A09" w:rsidRDefault="00AC3A09" w:rsidP="00AC3A09">
      <w:pPr>
        <w:shd w:val="clear" w:color="auto" w:fill="FFFFFF"/>
        <w:spacing w:line="209" w:lineRule="atLeast"/>
        <w:rPr>
          <w:rFonts w:ascii="Calibri" w:eastAsia="Times New Roman" w:hAnsi="Calibri" w:cs="Calibri"/>
          <w:color w:val="1F497D"/>
          <w:sz w:val="20"/>
          <w:szCs w:val="20"/>
          <w:lang w:eastAsia="en-CA"/>
        </w:rPr>
      </w:pPr>
      <w:r w:rsidRPr="00AC3A09">
        <w:rPr>
          <w:rFonts w:ascii="Muli" w:eastAsia="Times New Roman" w:hAnsi="Muli" w:cs="Calibri"/>
          <w:b/>
          <w:bCs/>
          <w:sz w:val="20"/>
          <w:szCs w:val="20"/>
          <w:lang w:eastAsia="en-CA"/>
        </w:rPr>
        <w:t>Duties and Responsibilities</w:t>
      </w:r>
    </w:p>
    <w:p w14:paraId="7F6CD705" w14:textId="77777777" w:rsidR="00AC3A09" w:rsidRPr="00AC3A09" w:rsidRDefault="00AC3A09" w:rsidP="00AC3A09">
      <w:pPr>
        <w:numPr>
          <w:ilvl w:val="0"/>
          <w:numId w:val="1"/>
        </w:numPr>
        <w:shd w:val="clear" w:color="auto" w:fill="FFFFFF"/>
        <w:spacing w:line="360" w:lineRule="atLeast"/>
        <w:ind w:left="840"/>
        <w:rPr>
          <w:rFonts w:ascii="Arial" w:eastAsia="Times New Roman" w:hAnsi="Arial" w:cs="Arial"/>
          <w:color w:val="414141"/>
          <w:sz w:val="21"/>
          <w:szCs w:val="21"/>
          <w:lang w:eastAsia="en-CA"/>
        </w:rPr>
      </w:pPr>
      <w:r w:rsidRPr="00AC3A09">
        <w:rPr>
          <w:rFonts w:ascii="Muli" w:eastAsia="Times New Roman" w:hAnsi="Muli" w:cs="Arial"/>
          <w:color w:val="414141"/>
          <w:sz w:val="20"/>
          <w:szCs w:val="20"/>
          <w:lang w:eastAsia="en-CA"/>
        </w:rPr>
        <w:t>Complete audiological assessments</w:t>
      </w:r>
    </w:p>
    <w:p w14:paraId="0D81DDB8" w14:textId="77777777" w:rsidR="00AC3A09" w:rsidRPr="00AC3A09" w:rsidRDefault="00AC3A09" w:rsidP="00AC3A09">
      <w:pPr>
        <w:numPr>
          <w:ilvl w:val="0"/>
          <w:numId w:val="1"/>
        </w:numPr>
        <w:shd w:val="clear" w:color="auto" w:fill="FFFFFF"/>
        <w:spacing w:line="360" w:lineRule="atLeast"/>
        <w:ind w:left="840"/>
        <w:rPr>
          <w:rFonts w:ascii="Arial" w:eastAsia="Times New Roman" w:hAnsi="Arial" w:cs="Arial"/>
          <w:color w:val="414141"/>
          <w:sz w:val="21"/>
          <w:szCs w:val="21"/>
          <w:lang w:eastAsia="en-CA"/>
        </w:rPr>
      </w:pPr>
      <w:r w:rsidRPr="00AC3A09">
        <w:rPr>
          <w:rFonts w:ascii="Muli" w:eastAsia="Times New Roman" w:hAnsi="Muli" w:cs="Arial"/>
          <w:color w:val="414141"/>
          <w:sz w:val="20"/>
          <w:szCs w:val="20"/>
          <w:lang w:eastAsia="en-CA"/>
        </w:rPr>
        <w:t>Hearing instrument evaluations and follow-up</w:t>
      </w:r>
    </w:p>
    <w:p w14:paraId="4A239BE8" w14:textId="77777777" w:rsidR="00AC3A09" w:rsidRPr="00AC3A09" w:rsidRDefault="00AC3A09" w:rsidP="00AC3A09">
      <w:pPr>
        <w:numPr>
          <w:ilvl w:val="0"/>
          <w:numId w:val="1"/>
        </w:numPr>
        <w:shd w:val="clear" w:color="auto" w:fill="FFFFFF"/>
        <w:spacing w:line="360" w:lineRule="atLeast"/>
        <w:ind w:left="840"/>
        <w:rPr>
          <w:rFonts w:ascii="Arial" w:eastAsia="Times New Roman" w:hAnsi="Arial" w:cs="Arial"/>
          <w:color w:val="414141"/>
          <w:sz w:val="21"/>
          <w:szCs w:val="21"/>
          <w:lang w:eastAsia="en-CA"/>
        </w:rPr>
      </w:pPr>
      <w:r w:rsidRPr="00AC3A09">
        <w:rPr>
          <w:rFonts w:ascii="Muli" w:eastAsia="Times New Roman" w:hAnsi="Muli" w:cs="Arial"/>
          <w:color w:val="414141"/>
          <w:sz w:val="20"/>
          <w:szCs w:val="20"/>
          <w:lang w:eastAsia="en-CA"/>
        </w:rPr>
        <w:t>Hearing instrument fittings and dispensing</w:t>
      </w:r>
    </w:p>
    <w:p w14:paraId="5320F8BC" w14:textId="77777777" w:rsidR="00AC3A09" w:rsidRPr="00AC3A09" w:rsidRDefault="00AC3A09" w:rsidP="00AC3A09">
      <w:pPr>
        <w:numPr>
          <w:ilvl w:val="0"/>
          <w:numId w:val="1"/>
        </w:numPr>
        <w:shd w:val="clear" w:color="auto" w:fill="FFFFFF"/>
        <w:spacing w:line="360" w:lineRule="atLeast"/>
        <w:ind w:left="840"/>
        <w:rPr>
          <w:rFonts w:ascii="Arial" w:eastAsia="Times New Roman" w:hAnsi="Arial" w:cs="Arial"/>
          <w:color w:val="414141"/>
          <w:sz w:val="21"/>
          <w:szCs w:val="21"/>
          <w:lang w:eastAsia="en-CA"/>
        </w:rPr>
      </w:pPr>
      <w:r w:rsidRPr="00AC3A09">
        <w:rPr>
          <w:rFonts w:ascii="Muli" w:eastAsia="Times New Roman" w:hAnsi="Muli" w:cs="Arial"/>
          <w:color w:val="414141"/>
          <w:sz w:val="20"/>
          <w:szCs w:val="20"/>
          <w:lang w:eastAsia="en-CA"/>
        </w:rPr>
        <w:t>Hearing instrument rechecks</w:t>
      </w:r>
    </w:p>
    <w:p w14:paraId="32F31BE4" w14:textId="77777777" w:rsidR="00AC3A09" w:rsidRPr="00AC3A09" w:rsidRDefault="00AC3A09" w:rsidP="00AC3A09">
      <w:pPr>
        <w:numPr>
          <w:ilvl w:val="0"/>
          <w:numId w:val="1"/>
        </w:numPr>
        <w:shd w:val="clear" w:color="auto" w:fill="FFFFFF"/>
        <w:spacing w:line="360" w:lineRule="atLeast"/>
        <w:ind w:left="840"/>
        <w:rPr>
          <w:rFonts w:ascii="Arial" w:eastAsia="Times New Roman" w:hAnsi="Arial" w:cs="Arial"/>
          <w:color w:val="414141"/>
          <w:sz w:val="21"/>
          <w:szCs w:val="21"/>
          <w:lang w:eastAsia="en-CA"/>
        </w:rPr>
      </w:pPr>
      <w:r w:rsidRPr="00AC3A09">
        <w:rPr>
          <w:rFonts w:ascii="Muli" w:eastAsia="Times New Roman" w:hAnsi="Muli" w:cs="Arial"/>
          <w:color w:val="414141"/>
          <w:sz w:val="20"/>
          <w:szCs w:val="20"/>
          <w:lang w:eastAsia="en-CA"/>
        </w:rPr>
        <w:t>Assistive Listening Device recommendations </w:t>
      </w:r>
    </w:p>
    <w:p w14:paraId="3381BA44" w14:textId="77777777" w:rsidR="00AC3A09" w:rsidRPr="00AC3A09" w:rsidRDefault="00AC3A09" w:rsidP="00AC3A09">
      <w:pPr>
        <w:numPr>
          <w:ilvl w:val="0"/>
          <w:numId w:val="1"/>
        </w:numPr>
        <w:shd w:val="clear" w:color="auto" w:fill="FFFFFF"/>
        <w:spacing w:line="360" w:lineRule="atLeast"/>
        <w:ind w:left="840"/>
        <w:rPr>
          <w:rFonts w:ascii="Arial" w:eastAsia="Times New Roman" w:hAnsi="Arial" w:cs="Arial"/>
          <w:color w:val="414141"/>
          <w:sz w:val="21"/>
          <w:szCs w:val="21"/>
          <w:lang w:eastAsia="en-CA"/>
        </w:rPr>
      </w:pPr>
      <w:r w:rsidRPr="00AC3A09">
        <w:rPr>
          <w:rFonts w:ascii="Muli" w:eastAsia="Times New Roman" w:hAnsi="Muli" w:cs="Arial"/>
          <w:color w:val="414141"/>
          <w:sz w:val="20"/>
          <w:szCs w:val="20"/>
          <w:lang w:eastAsia="en-CA"/>
        </w:rPr>
        <w:t>Cerumen management</w:t>
      </w:r>
    </w:p>
    <w:p w14:paraId="12D3A4A3" w14:textId="77777777" w:rsidR="00AC3A09" w:rsidRPr="00AC3A09" w:rsidRDefault="00AC3A09" w:rsidP="00AC3A09">
      <w:pPr>
        <w:numPr>
          <w:ilvl w:val="0"/>
          <w:numId w:val="1"/>
        </w:numPr>
        <w:shd w:val="clear" w:color="auto" w:fill="FFFFFF"/>
        <w:spacing w:line="360" w:lineRule="atLeast"/>
        <w:ind w:left="840"/>
        <w:rPr>
          <w:rFonts w:ascii="Arial" w:eastAsia="Times New Roman" w:hAnsi="Arial" w:cs="Arial"/>
          <w:color w:val="414141"/>
          <w:sz w:val="21"/>
          <w:szCs w:val="21"/>
          <w:lang w:eastAsia="en-CA"/>
        </w:rPr>
      </w:pPr>
      <w:r w:rsidRPr="00AC3A09">
        <w:rPr>
          <w:rFonts w:ascii="Muli" w:eastAsia="Times New Roman" w:hAnsi="Muli" w:cs="Arial"/>
          <w:color w:val="414141"/>
          <w:sz w:val="20"/>
          <w:szCs w:val="20"/>
          <w:lang w:eastAsia="en-CA"/>
        </w:rPr>
        <w:t>Client follow-up</w:t>
      </w:r>
    </w:p>
    <w:p w14:paraId="5C5FC433" w14:textId="77777777" w:rsidR="00AC3A09" w:rsidRPr="00AC3A09" w:rsidRDefault="00AC3A09" w:rsidP="00AC3A09">
      <w:pPr>
        <w:numPr>
          <w:ilvl w:val="0"/>
          <w:numId w:val="1"/>
        </w:numPr>
        <w:shd w:val="clear" w:color="auto" w:fill="FFFFFF"/>
        <w:spacing w:line="360" w:lineRule="atLeast"/>
        <w:ind w:left="840"/>
        <w:rPr>
          <w:rFonts w:ascii="Arial" w:eastAsia="Times New Roman" w:hAnsi="Arial" w:cs="Arial"/>
          <w:color w:val="414141"/>
          <w:sz w:val="21"/>
          <w:szCs w:val="21"/>
          <w:lang w:eastAsia="en-CA"/>
        </w:rPr>
      </w:pPr>
      <w:r w:rsidRPr="00AC3A09">
        <w:rPr>
          <w:rFonts w:ascii="Muli" w:eastAsia="Times New Roman" w:hAnsi="Muli" w:cs="Arial"/>
          <w:color w:val="414141"/>
          <w:sz w:val="20"/>
          <w:szCs w:val="20"/>
          <w:lang w:eastAsia="en-CA"/>
        </w:rPr>
        <w:t>Counselling and Aural Rehabilitation</w:t>
      </w:r>
    </w:p>
    <w:p w14:paraId="60F6C133" w14:textId="77777777" w:rsidR="00AC3A09" w:rsidRPr="00AC3A09" w:rsidRDefault="00AC3A09" w:rsidP="00AC3A09">
      <w:pPr>
        <w:numPr>
          <w:ilvl w:val="0"/>
          <w:numId w:val="1"/>
        </w:numPr>
        <w:shd w:val="clear" w:color="auto" w:fill="FFFFFF"/>
        <w:spacing w:line="360" w:lineRule="atLeast"/>
        <w:ind w:left="840"/>
        <w:rPr>
          <w:rFonts w:ascii="Arial" w:eastAsia="Times New Roman" w:hAnsi="Arial" w:cs="Arial"/>
          <w:color w:val="414141"/>
          <w:sz w:val="21"/>
          <w:szCs w:val="21"/>
          <w:lang w:eastAsia="en-CA"/>
        </w:rPr>
      </w:pPr>
      <w:r w:rsidRPr="00AC3A09">
        <w:rPr>
          <w:rFonts w:ascii="Muli" w:eastAsia="Times New Roman" w:hAnsi="Muli" w:cs="Arial"/>
          <w:color w:val="414141"/>
          <w:sz w:val="20"/>
          <w:szCs w:val="20"/>
          <w:lang w:eastAsia="en-CA"/>
        </w:rPr>
        <w:t>Individual and group aural rehabilitation</w:t>
      </w:r>
    </w:p>
    <w:p w14:paraId="755EB836" w14:textId="77777777" w:rsidR="00AC3A09" w:rsidRPr="00AC3A09" w:rsidRDefault="00AC3A09" w:rsidP="00AC3A09">
      <w:pPr>
        <w:numPr>
          <w:ilvl w:val="0"/>
          <w:numId w:val="1"/>
        </w:numPr>
        <w:shd w:val="clear" w:color="auto" w:fill="FFFFFF"/>
        <w:spacing w:line="360" w:lineRule="atLeast"/>
        <w:ind w:left="840"/>
        <w:rPr>
          <w:rFonts w:ascii="Arial" w:eastAsia="Times New Roman" w:hAnsi="Arial" w:cs="Arial"/>
          <w:color w:val="414141"/>
          <w:sz w:val="21"/>
          <w:szCs w:val="21"/>
          <w:lang w:eastAsia="en-CA"/>
        </w:rPr>
      </w:pPr>
      <w:r w:rsidRPr="00AC3A09">
        <w:rPr>
          <w:rFonts w:ascii="Muli" w:eastAsia="Times New Roman" w:hAnsi="Muli" w:cs="Arial"/>
          <w:color w:val="414141"/>
          <w:sz w:val="20"/>
          <w:szCs w:val="20"/>
          <w:lang w:eastAsia="en-CA"/>
        </w:rPr>
        <w:t>Diagnostic testing for an ENT</w:t>
      </w:r>
    </w:p>
    <w:p w14:paraId="4DCDE508" w14:textId="77777777" w:rsidR="00AC3A09" w:rsidRPr="00AC3A09" w:rsidRDefault="00AC3A09" w:rsidP="00AC3A09">
      <w:pPr>
        <w:shd w:val="clear" w:color="auto" w:fill="FFFFFF"/>
        <w:spacing w:line="209" w:lineRule="atLeast"/>
        <w:rPr>
          <w:rFonts w:ascii="Calibri" w:eastAsia="Times New Roman" w:hAnsi="Calibri" w:cs="Calibri"/>
          <w:color w:val="1F497D"/>
          <w:sz w:val="20"/>
          <w:szCs w:val="20"/>
          <w:lang w:eastAsia="en-CA"/>
        </w:rPr>
      </w:pPr>
      <w:r w:rsidRPr="00AC3A09">
        <w:rPr>
          <w:rFonts w:ascii="Muli" w:eastAsia="Times New Roman" w:hAnsi="Muli" w:cs="Calibri"/>
          <w:b/>
          <w:bCs/>
          <w:sz w:val="20"/>
          <w:szCs w:val="20"/>
          <w:lang w:eastAsia="en-CA"/>
        </w:rPr>
        <w:t>Professional Duties</w:t>
      </w:r>
    </w:p>
    <w:p w14:paraId="6ED82FA8" w14:textId="77777777" w:rsidR="00AC3A09" w:rsidRPr="00AC3A09" w:rsidRDefault="00AC3A09" w:rsidP="00AC3A09">
      <w:pPr>
        <w:numPr>
          <w:ilvl w:val="0"/>
          <w:numId w:val="2"/>
        </w:numPr>
        <w:shd w:val="clear" w:color="auto" w:fill="FFFFFF"/>
        <w:spacing w:line="360" w:lineRule="atLeast"/>
        <w:ind w:left="840"/>
        <w:rPr>
          <w:rFonts w:ascii="Arial" w:eastAsia="Times New Roman" w:hAnsi="Arial" w:cs="Arial"/>
          <w:color w:val="414141"/>
          <w:sz w:val="21"/>
          <w:szCs w:val="21"/>
          <w:lang w:eastAsia="en-CA"/>
        </w:rPr>
      </w:pPr>
      <w:r w:rsidRPr="00AC3A09">
        <w:rPr>
          <w:rFonts w:ascii="Muli" w:eastAsia="Times New Roman" w:hAnsi="Muli" w:cs="Arial"/>
          <w:color w:val="414141"/>
          <w:sz w:val="20"/>
          <w:szCs w:val="20"/>
          <w:lang w:eastAsia="en-CA"/>
        </w:rPr>
        <w:t>Collaboration in development of best practice guidelines and other care protocols</w:t>
      </w:r>
    </w:p>
    <w:p w14:paraId="76A9325E" w14:textId="77777777" w:rsidR="00AC3A09" w:rsidRPr="00AC3A09" w:rsidRDefault="00AC3A09" w:rsidP="00AC3A09">
      <w:pPr>
        <w:numPr>
          <w:ilvl w:val="0"/>
          <w:numId w:val="2"/>
        </w:numPr>
        <w:shd w:val="clear" w:color="auto" w:fill="FFFFFF"/>
        <w:spacing w:line="360" w:lineRule="atLeast"/>
        <w:ind w:left="840"/>
        <w:rPr>
          <w:rFonts w:ascii="Arial" w:eastAsia="Times New Roman" w:hAnsi="Arial" w:cs="Arial"/>
          <w:color w:val="414141"/>
          <w:sz w:val="21"/>
          <w:szCs w:val="21"/>
          <w:lang w:eastAsia="en-CA"/>
        </w:rPr>
      </w:pPr>
      <w:r w:rsidRPr="00AC3A09">
        <w:rPr>
          <w:rFonts w:ascii="Muli" w:eastAsia="Times New Roman" w:hAnsi="Muli" w:cs="Arial"/>
          <w:color w:val="414141"/>
          <w:sz w:val="20"/>
          <w:szCs w:val="20"/>
          <w:lang w:eastAsia="en-CA"/>
        </w:rPr>
        <w:t>Participation in rounds</w:t>
      </w:r>
    </w:p>
    <w:p w14:paraId="53FE478B" w14:textId="77777777" w:rsidR="00AC3A09" w:rsidRPr="00AC3A09" w:rsidRDefault="00AC3A09" w:rsidP="00AC3A09">
      <w:pPr>
        <w:numPr>
          <w:ilvl w:val="0"/>
          <w:numId w:val="2"/>
        </w:numPr>
        <w:shd w:val="clear" w:color="auto" w:fill="FFFFFF"/>
        <w:spacing w:line="360" w:lineRule="atLeast"/>
        <w:ind w:left="840"/>
        <w:rPr>
          <w:rFonts w:ascii="Arial" w:eastAsia="Times New Roman" w:hAnsi="Arial" w:cs="Arial"/>
          <w:color w:val="414141"/>
          <w:sz w:val="21"/>
          <w:szCs w:val="21"/>
          <w:lang w:eastAsia="en-CA"/>
        </w:rPr>
      </w:pPr>
      <w:r w:rsidRPr="00AC3A09">
        <w:rPr>
          <w:rFonts w:ascii="Muli" w:eastAsia="Times New Roman" w:hAnsi="Muli" w:cs="Arial"/>
          <w:color w:val="414141"/>
          <w:sz w:val="20"/>
          <w:szCs w:val="20"/>
          <w:lang w:eastAsia="en-CA"/>
        </w:rPr>
        <w:t>Maintain professional credentials and continued education</w:t>
      </w:r>
    </w:p>
    <w:p w14:paraId="5D0B8206" w14:textId="77777777" w:rsidR="00AC3A09" w:rsidRPr="00AC3A09" w:rsidRDefault="00AC3A09" w:rsidP="00AC3A09">
      <w:pPr>
        <w:numPr>
          <w:ilvl w:val="0"/>
          <w:numId w:val="2"/>
        </w:numPr>
        <w:shd w:val="clear" w:color="auto" w:fill="FFFFFF"/>
        <w:spacing w:line="360" w:lineRule="atLeast"/>
        <w:ind w:left="840"/>
        <w:rPr>
          <w:rFonts w:ascii="Arial" w:eastAsia="Times New Roman" w:hAnsi="Arial" w:cs="Arial"/>
          <w:color w:val="414141"/>
          <w:sz w:val="21"/>
          <w:szCs w:val="21"/>
          <w:lang w:eastAsia="en-CA"/>
        </w:rPr>
      </w:pPr>
      <w:r w:rsidRPr="00AC3A09">
        <w:rPr>
          <w:rFonts w:ascii="Muli" w:eastAsia="Times New Roman" w:hAnsi="Muli" w:cs="Arial"/>
          <w:color w:val="414141"/>
          <w:sz w:val="20"/>
          <w:szCs w:val="20"/>
          <w:lang w:eastAsia="en-CA"/>
        </w:rPr>
        <w:t>Supervise or mentor students and new staff</w:t>
      </w:r>
    </w:p>
    <w:p w14:paraId="1D881AEA" w14:textId="77777777" w:rsidR="00AC3A09" w:rsidRPr="00AC3A09" w:rsidRDefault="00AC3A09" w:rsidP="00AC3A09">
      <w:pPr>
        <w:shd w:val="clear" w:color="auto" w:fill="FFFFFF"/>
        <w:spacing w:line="209" w:lineRule="atLeast"/>
        <w:rPr>
          <w:rFonts w:ascii="Calibri" w:eastAsia="Times New Roman" w:hAnsi="Calibri" w:cs="Calibri"/>
          <w:color w:val="1F497D"/>
          <w:sz w:val="20"/>
          <w:szCs w:val="20"/>
          <w:lang w:eastAsia="en-CA"/>
        </w:rPr>
      </w:pPr>
      <w:r w:rsidRPr="00AC3A09">
        <w:rPr>
          <w:rFonts w:ascii="Muli" w:eastAsia="Times New Roman" w:hAnsi="Muli" w:cs="Calibri"/>
          <w:b/>
          <w:bCs/>
          <w:sz w:val="20"/>
          <w:szCs w:val="20"/>
          <w:lang w:eastAsia="en-CA"/>
        </w:rPr>
        <w:t>Hearing Healthcare Centre Regional Support Duties</w:t>
      </w:r>
    </w:p>
    <w:p w14:paraId="097D4AB8" w14:textId="77777777" w:rsidR="00AC3A09" w:rsidRPr="00AC3A09" w:rsidRDefault="00AC3A09" w:rsidP="00AC3A09">
      <w:pPr>
        <w:numPr>
          <w:ilvl w:val="0"/>
          <w:numId w:val="3"/>
        </w:numPr>
        <w:shd w:val="clear" w:color="auto" w:fill="FFFFFF"/>
        <w:spacing w:line="360" w:lineRule="atLeast"/>
        <w:ind w:left="840"/>
        <w:rPr>
          <w:rFonts w:ascii="Arial" w:eastAsia="Times New Roman" w:hAnsi="Arial" w:cs="Arial"/>
          <w:color w:val="414141"/>
          <w:sz w:val="21"/>
          <w:szCs w:val="21"/>
          <w:lang w:eastAsia="en-CA"/>
        </w:rPr>
      </w:pPr>
      <w:r w:rsidRPr="00AC3A09">
        <w:rPr>
          <w:rFonts w:ascii="Muli" w:eastAsia="Times New Roman" w:hAnsi="Muli" w:cs="Arial"/>
          <w:color w:val="414141"/>
          <w:sz w:val="20"/>
          <w:szCs w:val="20"/>
          <w:lang w:eastAsia="en-CA"/>
        </w:rPr>
        <w:t>Presentations to community groups in HHC region </w:t>
      </w:r>
    </w:p>
    <w:p w14:paraId="26A821CD" w14:textId="77777777" w:rsidR="00AC3A09" w:rsidRPr="00AC3A09" w:rsidRDefault="00AC3A09" w:rsidP="00AC3A09">
      <w:pPr>
        <w:numPr>
          <w:ilvl w:val="0"/>
          <w:numId w:val="3"/>
        </w:numPr>
        <w:shd w:val="clear" w:color="auto" w:fill="FFFFFF"/>
        <w:spacing w:line="360" w:lineRule="atLeast"/>
        <w:ind w:left="840"/>
        <w:rPr>
          <w:rFonts w:ascii="Arial" w:eastAsia="Times New Roman" w:hAnsi="Arial" w:cs="Arial"/>
          <w:color w:val="414141"/>
          <w:sz w:val="21"/>
          <w:szCs w:val="21"/>
          <w:lang w:eastAsia="en-CA"/>
        </w:rPr>
      </w:pPr>
      <w:r w:rsidRPr="00AC3A09">
        <w:rPr>
          <w:rFonts w:ascii="Muli" w:eastAsia="Times New Roman" w:hAnsi="Muli" w:cs="Arial"/>
          <w:color w:val="414141"/>
          <w:sz w:val="20"/>
          <w:szCs w:val="20"/>
          <w:lang w:eastAsia="en-CA"/>
        </w:rPr>
        <w:t>Participation in Company marketing initiatives</w:t>
      </w:r>
    </w:p>
    <w:p w14:paraId="1B258EB7" w14:textId="77777777" w:rsidR="00AC3A09" w:rsidRPr="00AC3A09" w:rsidRDefault="00AC3A09" w:rsidP="00AC3A09">
      <w:pPr>
        <w:shd w:val="clear" w:color="auto" w:fill="FFFFFF"/>
        <w:spacing w:line="209" w:lineRule="atLeast"/>
        <w:rPr>
          <w:rFonts w:ascii="Calibri" w:eastAsia="Times New Roman" w:hAnsi="Calibri" w:cs="Calibri"/>
          <w:color w:val="1F497D"/>
          <w:sz w:val="20"/>
          <w:szCs w:val="20"/>
          <w:lang w:eastAsia="en-CA"/>
        </w:rPr>
      </w:pPr>
      <w:r w:rsidRPr="00AC3A09">
        <w:rPr>
          <w:rFonts w:ascii="Muli" w:eastAsia="Times New Roman" w:hAnsi="Muli" w:cs="Calibri"/>
          <w:b/>
          <w:bCs/>
          <w:sz w:val="20"/>
          <w:szCs w:val="20"/>
          <w:lang w:eastAsia="en-CA"/>
        </w:rPr>
        <w:t>Education and Experience</w:t>
      </w:r>
    </w:p>
    <w:p w14:paraId="0AE0C2C6" w14:textId="77777777" w:rsidR="00AC3A09" w:rsidRPr="00AC3A09" w:rsidRDefault="00AC3A09" w:rsidP="00AC3A09">
      <w:pPr>
        <w:numPr>
          <w:ilvl w:val="0"/>
          <w:numId w:val="4"/>
        </w:numPr>
        <w:shd w:val="clear" w:color="auto" w:fill="FFFFFF"/>
        <w:spacing w:line="360" w:lineRule="atLeast"/>
        <w:ind w:left="840"/>
        <w:rPr>
          <w:rFonts w:ascii="Arial" w:eastAsia="Times New Roman" w:hAnsi="Arial" w:cs="Arial"/>
          <w:color w:val="414141"/>
          <w:sz w:val="21"/>
          <w:szCs w:val="21"/>
          <w:lang w:eastAsia="en-CA"/>
        </w:rPr>
      </w:pPr>
      <w:r w:rsidRPr="00AC3A09">
        <w:rPr>
          <w:rFonts w:ascii="Muli" w:eastAsia="Times New Roman" w:hAnsi="Muli" w:cs="Arial"/>
          <w:color w:val="414141"/>
          <w:sz w:val="20"/>
          <w:szCs w:val="20"/>
          <w:lang w:eastAsia="en-CA"/>
        </w:rPr>
        <w:t>Registered with CASLPO or AHIP</w:t>
      </w:r>
    </w:p>
    <w:p w14:paraId="6B9CD38F" w14:textId="77777777" w:rsidR="00AC3A09" w:rsidRPr="00AC3A09" w:rsidRDefault="00AC3A09" w:rsidP="00AC3A09">
      <w:pPr>
        <w:numPr>
          <w:ilvl w:val="0"/>
          <w:numId w:val="4"/>
        </w:numPr>
        <w:shd w:val="clear" w:color="auto" w:fill="FFFFFF"/>
        <w:spacing w:line="360" w:lineRule="atLeast"/>
        <w:ind w:left="840"/>
        <w:rPr>
          <w:rFonts w:ascii="Arial" w:eastAsia="Times New Roman" w:hAnsi="Arial" w:cs="Arial"/>
          <w:color w:val="414141"/>
          <w:sz w:val="21"/>
          <w:szCs w:val="21"/>
          <w:lang w:eastAsia="en-CA"/>
        </w:rPr>
      </w:pPr>
      <w:r w:rsidRPr="00AC3A09">
        <w:rPr>
          <w:rFonts w:ascii="Muli" w:eastAsia="Times New Roman" w:hAnsi="Muli" w:cs="Arial"/>
          <w:color w:val="414141"/>
          <w:sz w:val="20"/>
          <w:szCs w:val="20"/>
          <w:lang w:eastAsia="en-CA"/>
        </w:rPr>
        <w:t>Interest and/or experience with hearing instrument dispensing</w:t>
      </w:r>
    </w:p>
    <w:p w14:paraId="7A6D068A" w14:textId="77777777" w:rsidR="00AC3A09" w:rsidRPr="00AC3A09" w:rsidRDefault="00AC3A09" w:rsidP="00AC3A09">
      <w:pPr>
        <w:numPr>
          <w:ilvl w:val="0"/>
          <w:numId w:val="4"/>
        </w:numPr>
        <w:shd w:val="clear" w:color="auto" w:fill="FFFFFF"/>
        <w:spacing w:line="360" w:lineRule="atLeast"/>
        <w:ind w:left="840"/>
        <w:rPr>
          <w:rFonts w:ascii="Arial" w:eastAsia="Times New Roman" w:hAnsi="Arial" w:cs="Arial"/>
          <w:color w:val="414141"/>
          <w:sz w:val="21"/>
          <w:szCs w:val="21"/>
          <w:lang w:eastAsia="en-CA"/>
        </w:rPr>
      </w:pPr>
      <w:r w:rsidRPr="00AC3A09">
        <w:rPr>
          <w:rFonts w:ascii="Muli" w:eastAsia="Times New Roman" w:hAnsi="Muli" w:cs="Arial"/>
          <w:color w:val="414141"/>
          <w:sz w:val="20"/>
          <w:szCs w:val="20"/>
          <w:lang w:eastAsia="en-CA"/>
        </w:rPr>
        <w:t>Excellent interpersonal communication skills</w:t>
      </w:r>
    </w:p>
    <w:p w14:paraId="43A0C40F" w14:textId="77777777" w:rsidR="00AC3A09" w:rsidRPr="00AC3A09" w:rsidRDefault="00AC3A09" w:rsidP="00AC3A09">
      <w:pPr>
        <w:numPr>
          <w:ilvl w:val="0"/>
          <w:numId w:val="4"/>
        </w:numPr>
        <w:shd w:val="clear" w:color="auto" w:fill="FFFFFF"/>
        <w:spacing w:line="360" w:lineRule="atLeast"/>
        <w:ind w:left="840"/>
        <w:rPr>
          <w:rFonts w:ascii="Arial" w:eastAsia="Times New Roman" w:hAnsi="Arial" w:cs="Arial"/>
          <w:color w:val="414141"/>
          <w:sz w:val="21"/>
          <w:szCs w:val="21"/>
          <w:lang w:eastAsia="en-CA"/>
        </w:rPr>
      </w:pPr>
      <w:r w:rsidRPr="00AC3A09">
        <w:rPr>
          <w:rFonts w:ascii="Muli" w:eastAsia="Times New Roman" w:hAnsi="Muli" w:cs="Arial"/>
          <w:color w:val="414141"/>
          <w:sz w:val="20"/>
          <w:szCs w:val="20"/>
          <w:lang w:eastAsia="en-CA"/>
        </w:rPr>
        <w:t>Ability to work in a collegial team environment</w:t>
      </w:r>
    </w:p>
    <w:p w14:paraId="098E4AE5" w14:textId="77777777" w:rsidR="00AC3A09" w:rsidRPr="00AC3A09" w:rsidRDefault="00AC3A09" w:rsidP="00AC3A09">
      <w:pPr>
        <w:shd w:val="clear" w:color="auto" w:fill="FFFFFF"/>
        <w:spacing w:line="209" w:lineRule="atLeast"/>
        <w:rPr>
          <w:rFonts w:ascii="Calibri" w:eastAsia="Times New Roman" w:hAnsi="Calibri" w:cs="Calibri"/>
          <w:color w:val="1F497D"/>
          <w:sz w:val="20"/>
          <w:szCs w:val="20"/>
          <w:lang w:eastAsia="en-CA"/>
        </w:rPr>
      </w:pPr>
      <w:r w:rsidRPr="00AC3A09">
        <w:rPr>
          <w:rFonts w:ascii="Muli" w:eastAsia="Times New Roman" w:hAnsi="Muli" w:cs="Calibri"/>
          <w:b/>
          <w:bCs/>
          <w:sz w:val="20"/>
          <w:szCs w:val="20"/>
          <w:lang w:eastAsia="en-CA"/>
        </w:rPr>
        <w:t>Accommodation</w:t>
      </w:r>
    </w:p>
    <w:p w14:paraId="32DBE5B2" w14:textId="77777777" w:rsidR="00AC3A09" w:rsidRPr="00AC3A09" w:rsidRDefault="00AC3A09" w:rsidP="00AC3A09">
      <w:pPr>
        <w:shd w:val="clear" w:color="auto" w:fill="FFFFFF"/>
        <w:spacing w:line="209" w:lineRule="atLeast"/>
        <w:rPr>
          <w:rFonts w:ascii="Calibri" w:eastAsia="Times New Roman" w:hAnsi="Calibri" w:cs="Calibri"/>
          <w:color w:val="1F497D"/>
          <w:sz w:val="20"/>
          <w:szCs w:val="20"/>
          <w:lang w:eastAsia="en-CA"/>
        </w:rPr>
      </w:pPr>
      <w:r w:rsidRPr="00AC3A09">
        <w:rPr>
          <w:rFonts w:ascii="Muli" w:eastAsia="Times New Roman" w:hAnsi="Muli" w:cs="Calibri"/>
          <w:sz w:val="20"/>
          <w:szCs w:val="20"/>
          <w:lang w:eastAsia="en-CA"/>
        </w:rPr>
        <w:t>HearingLife Canada is committed to building an inclusive environment and will provide accommodations in accordance with the AODA (Accessibility for Ontarians with Disabilities Act). Please clearly indicate in your application any accommodations you will require throughout the recruitment process. </w:t>
      </w:r>
    </w:p>
    <w:p w14:paraId="3907A17A" w14:textId="77777777" w:rsidR="00AC3A09" w:rsidRPr="00AC3A09" w:rsidRDefault="00AC3A09" w:rsidP="00AC3A09">
      <w:pPr>
        <w:shd w:val="clear" w:color="auto" w:fill="FFFFFF"/>
        <w:spacing w:line="209" w:lineRule="atLeast"/>
        <w:rPr>
          <w:rFonts w:ascii="Calibri" w:eastAsia="Times New Roman" w:hAnsi="Calibri" w:cs="Calibri"/>
          <w:color w:val="1F497D"/>
          <w:sz w:val="20"/>
          <w:szCs w:val="20"/>
          <w:lang w:eastAsia="en-CA"/>
        </w:rPr>
      </w:pPr>
      <w:r w:rsidRPr="00AC3A09">
        <w:rPr>
          <w:rFonts w:ascii="Muli" w:eastAsia="Times New Roman" w:hAnsi="Muli" w:cs="Calibri"/>
          <w:sz w:val="20"/>
          <w:szCs w:val="20"/>
          <w:lang w:eastAsia="en-CA"/>
        </w:rPr>
        <w:t> </w:t>
      </w:r>
    </w:p>
    <w:p w14:paraId="74CA878E" w14:textId="77777777" w:rsidR="00AC3A09" w:rsidRPr="00AC3A09" w:rsidRDefault="00AC3A09" w:rsidP="00AC3A09">
      <w:pPr>
        <w:shd w:val="clear" w:color="auto" w:fill="FFFFFF"/>
        <w:spacing w:line="209" w:lineRule="atLeast"/>
        <w:rPr>
          <w:rFonts w:ascii="Calibri" w:eastAsia="Times New Roman" w:hAnsi="Calibri" w:cs="Calibri"/>
          <w:color w:val="1F497D"/>
          <w:sz w:val="20"/>
          <w:szCs w:val="20"/>
          <w:lang w:eastAsia="en-CA"/>
        </w:rPr>
      </w:pPr>
      <w:r w:rsidRPr="00AC3A09">
        <w:rPr>
          <w:rFonts w:ascii="Muli" w:eastAsia="Times New Roman" w:hAnsi="Muli" w:cs="Calibri"/>
          <w:sz w:val="20"/>
          <w:szCs w:val="20"/>
          <w:lang w:eastAsia="en-CA"/>
        </w:rPr>
        <w:t>While we appreciate the interest of all applicants, only those selected for an interview will be contacted.</w:t>
      </w:r>
    </w:p>
    <w:p w14:paraId="55840BF1" w14:textId="20EED7C7" w:rsidR="00A51AC1" w:rsidRDefault="00A51AC1" w:rsidP="00AC3A09"/>
    <w:p w14:paraId="4E9BD78A" w14:textId="53EFC638" w:rsidR="00AC3A09" w:rsidRDefault="00C5460C" w:rsidP="00AC3A09">
      <w:r>
        <w:rPr>
          <w:rFonts w:ascii="Muli" w:eastAsia="Times New Roman" w:hAnsi="Muli" w:cs="Calibri"/>
          <w:b/>
          <w:bCs/>
          <w:sz w:val="20"/>
          <w:szCs w:val="20"/>
          <w:lang w:eastAsia="en-CA"/>
        </w:rPr>
        <w:t xml:space="preserve">Brockville: </w:t>
      </w:r>
      <w:hyperlink r:id="rId8" w:history="1">
        <w:r>
          <w:rPr>
            <w:rStyle w:val="Hyperlink"/>
          </w:rPr>
          <w:t>Recruitment (adp.com)</w:t>
        </w:r>
      </w:hyperlink>
    </w:p>
    <w:p w14:paraId="30943480" w14:textId="281090FE" w:rsidR="00C5460C" w:rsidRDefault="00C5460C" w:rsidP="00AC3A09">
      <w:r>
        <w:t xml:space="preserve">Kingston: </w:t>
      </w:r>
      <w:hyperlink r:id="rId9" w:history="1">
        <w:r>
          <w:rPr>
            <w:rStyle w:val="Hyperlink"/>
          </w:rPr>
          <w:t>Recruitment (adp.com)</w:t>
        </w:r>
      </w:hyperlink>
    </w:p>
    <w:p w14:paraId="1E9735C5" w14:textId="6D5D3ACF" w:rsidR="00C5460C" w:rsidRDefault="00C5460C" w:rsidP="00AC3A09">
      <w:r>
        <w:t xml:space="preserve">North Bay: </w:t>
      </w:r>
      <w:hyperlink r:id="rId10" w:history="1">
        <w:r>
          <w:rPr>
            <w:rStyle w:val="Hyperlink"/>
          </w:rPr>
          <w:t>Recruitment (adp.com)</w:t>
        </w:r>
      </w:hyperlink>
    </w:p>
    <w:p w14:paraId="2CA60306" w14:textId="5824905F" w:rsidR="00C5460C" w:rsidRPr="00AC3A09" w:rsidRDefault="00C5460C" w:rsidP="00AC3A09">
      <w:pPr>
        <w:rPr>
          <w:rFonts w:ascii="Muli" w:eastAsia="Times New Roman" w:hAnsi="Muli" w:cs="Calibri"/>
          <w:b/>
          <w:bCs/>
          <w:sz w:val="20"/>
          <w:szCs w:val="20"/>
          <w:lang w:eastAsia="en-CA"/>
        </w:rPr>
      </w:pPr>
      <w:r>
        <w:t xml:space="preserve">Sudbury: </w:t>
      </w:r>
      <w:hyperlink r:id="rId11" w:history="1">
        <w:r>
          <w:rPr>
            <w:rStyle w:val="Hyperlink"/>
          </w:rPr>
          <w:t>Recruitment (adp.com)</w:t>
        </w:r>
      </w:hyperlink>
    </w:p>
    <w:sectPr w:rsidR="00C5460C" w:rsidRPr="00AC3A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li">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577"/>
    <w:multiLevelType w:val="multilevel"/>
    <w:tmpl w:val="1F60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623E5"/>
    <w:multiLevelType w:val="multilevel"/>
    <w:tmpl w:val="A5C6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BA65F5"/>
    <w:multiLevelType w:val="multilevel"/>
    <w:tmpl w:val="68A6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9D2BF7"/>
    <w:multiLevelType w:val="multilevel"/>
    <w:tmpl w:val="BC38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D31832"/>
    <w:multiLevelType w:val="multilevel"/>
    <w:tmpl w:val="BDB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4F2BC7"/>
    <w:multiLevelType w:val="multilevel"/>
    <w:tmpl w:val="5824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F14DD4"/>
    <w:multiLevelType w:val="multilevel"/>
    <w:tmpl w:val="EF68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AA0372"/>
    <w:multiLevelType w:val="multilevel"/>
    <w:tmpl w:val="BD24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0"/>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A09"/>
    <w:rsid w:val="009D3CE2"/>
    <w:rsid w:val="00A51AC1"/>
    <w:rsid w:val="00AC3A09"/>
    <w:rsid w:val="00C546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8A767"/>
  <w15:chartTrackingRefBased/>
  <w15:docId w15:val="{90231A32-2F02-4952-8CB2-122CCAA8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3A09"/>
    <w:pPr>
      <w:spacing w:before="100" w:beforeAutospacing="1" w:after="100" w:afterAutospacing="1"/>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AC3A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98871">
      <w:bodyDiv w:val="1"/>
      <w:marLeft w:val="0"/>
      <w:marRight w:val="0"/>
      <w:marTop w:val="0"/>
      <w:marBottom w:val="0"/>
      <w:divBdr>
        <w:top w:val="none" w:sz="0" w:space="0" w:color="auto"/>
        <w:left w:val="none" w:sz="0" w:space="0" w:color="auto"/>
        <w:bottom w:val="none" w:sz="0" w:space="0" w:color="auto"/>
        <w:right w:val="none" w:sz="0" w:space="0" w:color="auto"/>
      </w:divBdr>
    </w:div>
    <w:div w:id="163722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forcenow.adp.com/mascsr/default/mdf/recruitment/recruitment.html?cid=d0b47407-8ab1-499c-8d3d-b3c364ab0950&amp;ccId=9151773385906_2&amp;jobId=341960&amp;source=CC2&amp;lang=en_CA"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orkforcenow.adp.com/mascsr/default/mdf/recruitment/recruitment.html?cid=d0b47407-8ab1-499c-8d3d-b3c364ab0950&amp;ccId=9151773385906_2&amp;jobId=341803&amp;source=CC2&amp;lang=en_CA" TargetMode="External"/><Relationship Id="rId5" Type="http://schemas.openxmlformats.org/officeDocument/2006/relationships/styles" Target="styles.xml"/><Relationship Id="rId10" Type="http://schemas.openxmlformats.org/officeDocument/2006/relationships/hyperlink" Target="https://workforcenow.adp.com/mascsr/default/mdf/recruitment/recruitment.html?cid=d0b47407-8ab1-499c-8d3d-b3c364ab0950&amp;ccId=9151773385906_2&amp;jobId=339752&amp;source=CC2&amp;lang=en_CA" TargetMode="External"/><Relationship Id="rId4" Type="http://schemas.openxmlformats.org/officeDocument/2006/relationships/numbering" Target="numbering.xml"/><Relationship Id="rId9" Type="http://schemas.openxmlformats.org/officeDocument/2006/relationships/hyperlink" Target="https://workforcenow.adp.com/mascsr/default/mdf/recruitment/recruitment.html?cid=d0b47407-8ab1-499c-8d3d-b3c364ab0950&amp;ccId=9151773385906_2&amp;jobId=339906&amp;source=CC2&amp;lang=en_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2ABAED5F693D41A633181369FEF072" ma:contentTypeVersion="13" ma:contentTypeDescription="Create a new document." ma:contentTypeScope="" ma:versionID="0925935999aa647e745f1623550844f8">
  <xsd:schema xmlns:xsd="http://www.w3.org/2001/XMLSchema" xmlns:xs="http://www.w3.org/2001/XMLSchema" xmlns:p="http://schemas.microsoft.com/office/2006/metadata/properties" xmlns:ns2="e3ae7ffc-fd66-446b-be92-458804ee5669" xmlns:ns3="e912c8e6-333d-4579-a820-1a6108757e46" targetNamespace="http://schemas.microsoft.com/office/2006/metadata/properties" ma:root="true" ma:fieldsID="d34c0732b27201b52f423db2c984df86" ns2:_="" ns3:_="">
    <xsd:import namespace="e3ae7ffc-fd66-446b-be92-458804ee5669"/>
    <xsd:import namespace="e912c8e6-333d-4579-a820-1a6108757e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e7ffc-fd66-446b-be92-458804ee5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12c8e6-333d-4579-a820-1a6108757e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4AC1B4-F458-4347-ABBC-726059397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e7ffc-fd66-446b-be92-458804ee5669"/>
    <ds:schemaRef ds:uri="e912c8e6-333d-4579-a820-1a6108757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A7EDF1-B5C6-4384-AEE0-814C51F09B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C5B2C0-498C-4752-A82B-18CC981EBB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 Poce (DRPO)</dc:creator>
  <cp:keywords/>
  <dc:description/>
  <cp:lastModifiedBy>Darlen Poce (DRPO)</cp:lastModifiedBy>
  <cp:revision>2</cp:revision>
  <dcterms:created xsi:type="dcterms:W3CDTF">2021-09-24T17:59:00Z</dcterms:created>
  <dcterms:modified xsi:type="dcterms:W3CDTF">2021-09-24T17:59:00Z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0x0101007D2ABAED5F693D41A633181369FEF072</vt:lpwstr>
  </property>
</Properties>
</file>